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A014BBF" w:rsidR="00F422D3" w:rsidRDefault="00F422D3" w:rsidP="00B42F40">
      <w:pPr>
        <w:pStyle w:val="Titul2"/>
      </w:pPr>
      <w:r>
        <w:t>Název zakázky: „</w:t>
      </w:r>
      <w:r w:rsidR="00B625B5" w:rsidRPr="00C56C5B">
        <w:t>Oprava mostu v km 1,508 na trati Kralupy nad Vltavou - Neratovice</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710F49D5"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E70C7E">
        <w:t xml:space="preserve">dne </w:t>
      </w:r>
      <w:r w:rsidR="00B625B5" w:rsidRPr="00E70C7E">
        <w:t>18. 01 2022</w:t>
      </w:r>
      <w:r w:rsidR="00B625B5">
        <w:t xml:space="preserve"> </w:t>
      </w:r>
      <w:r w:rsidRPr="00F97DBD">
        <w:t xml:space="preserve">pod </w:t>
      </w:r>
      <w:r w:rsidRPr="00F24489">
        <w:t>evidenčním</w:t>
      </w:r>
      <w:r w:rsidRPr="00F97DBD">
        <w:t xml:space="preserve"> číslem </w:t>
      </w:r>
      <w:r w:rsidR="00686D0C" w:rsidRPr="00686D0C">
        <w:t>64522003</w:t>
      </w:r>
      <w:r w:rsidR="00B625B5">
        <w:t xml:space="preserve"> </w:t>
      </w:r>
      <w:r w:rsidRPr="00F97DBD">
        <w:t xml:space="preserve">svůj úmysl zadat </w:t>
      </w:r>
      <w:r>
        <w:t xml:space="preserve">ve výběrovém řízení </w:t>
      </w:r>
      <w:r w:rsidRPr="00F97DBD">
        <w:t xml:space="preserve">veřejnou zakázku s názvem </w:t>
      </w:r>
      <w:r w:rsidRPr="003F35F3">
        <w:rPr>
          <w:b/>
        </w:rPr>
        <w:t>„</w:t>
      </w:r>
      <w:r w:rsidR="00B625B5" w:rsidRPr="00B625B5">
        <w:rPr>
          <w:b/>
        </w:rPr>
        <w:t>Oprava mostu v km 1,508 na trati Kralupy nad Vltavou - Neratovice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596C3D7E" w:rsidR="00F24489" w:rsidRDefault="00B84ECC" w:rsidP="00B625B5">
      <w:pPr>
        <w:pStyle w:val="Textbezslovn"/>
      </w:pPr>
      <w:r w:rsidRPr="00B625B5">
        <w:t xml:space="preserve">Rekapitulace </w:t>
      </w:r>
      <w:r w:rsidR="00F24489" w:rsidRPr="00B625B5">
        <w:t xml:space="preserve">Ceny Díla </w:t>
      </w:r>
      <w:r w:rsidR="000C122C" w:rsidRPr="00B625B5">
        <w:t xml:space="preserve">včetně položkového soupisu prací </w:t>
      </w:r>
      <w:r w:rsidR="00F24489" w:rsidRPr="00B625B5">
        <w:t xml:space="preserve">dle </w:t>
      </w:r>
      <w:r w:rsidR="00A40CD0" w:rsidRPr="00B625B5">
        <w:t xml:space="preserve">objektů </w:t>
      </w:r>
      <w:r w:rsidR="00F24489" w:rsidRPr="00B625B5">
        <w:t xml:space="preserve">stavebních </w:t>
      </w:r>
      <w:r w:rsidR="00A40CD0" w:rsidRPr="00B625B5">
        <w:t xml:space="preserve">částí </w:t>
      </w:r>
      <w:r w:rsidR="00F24489" w:rsidRPr="00B625B5">
        <w:t>(SO) je uveden</w:t>
      </w:r>
      <w:r w:rsidRPr="00B625B5">
        <w:t>a</w:t>
      </w:r>
      <w:r w:rsidR="00F24489" w:rsidRPr="00B625B5">
        <w:t xml:space="preserve"> v </w:t>
      </w:r>
      <w:hyperlink w:anchor="ListAnnex04" w:history="1">
        <w:r w:rsidR="00F24489" w:rsidRPr="00B625B5">
          <w:rPr>
            <w:rStyle w:val="Hypertextovodkaz"/>
            <w:rFonts w:cs="Calibri"/>
            <w:color w:val="auto"/>
          </w:rPr>
          <w:t>Příloze č. 4</w:t>
        </w:r>
      </w:hyperlink>
      <w:r w:rsidR="00F24489" w:rsidRPr="00B625B5">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7665C657" w:rsidR="00F24489" w:rsidRPr="00F24489" w:rsidRDefault="00F24489" w:rsidP="00F24489">
      <w:pPr>
        <w:pStyle w:val="Textbezslovn"/>
        <w:rPr>
          <w:b/>
        </w:rPr>
      </w:pPr>
      <w:r w:rsidRPr="00F24489">
        <w:rPr>
          <w:b/>
        </w:rPr>
        <w:t xml:space="preserve">Zahájení stavebních </w:t>
      </w:r>
      <w:r w:rsidRPr="00232F43">
        <w:rPr>
          <w:b/>
        </w:rPr>
        <w:t xml:space="preserve">prací: </w:t>
      </w:r>
      <w:r w:rsidR="009A5175" w:rsidRPr="00232F43">
        <w:rPr>
          <w:b/>
        </w:rPr>
        <w:t>je uvedeno ve Zvlášt</w:t>
      </w:r>
      <w:r w:rsidR="00931B50" w:rsidRPr="00232F43">
        <w:rPr>
          <w:b/>
        </w:rPr>
        <w:t xml:space="preserve">ních technických podmínkách </w:t>
      </w:r>
      <w:r w:rsidR="009A5175" w:rsidRPr="00232F43">
        <w:rPr>
          <w:b/>
        </w:rPr>
        <w:t>v </w:t>
      </w:r>
      <w:r w:rsidR="009A5175" w:rsidRPr="00EE0120">
        <w:rPr>
          <w:b/>
        </w:rPr>
        <w:t xml:space="preserve">odst. </w:t>
      </w:r>
      <w:r w:rsidR="00232F43" w:rsidRPr="00EE0120">
        <w:rPr>
          <w:b/>
        </w:rPr>
        <w:t>5.1.1</w:t>
      </w:r>
      <w:r w:rsidR="009A5175" w:rsidRPr="00EE0120">
        <w:rPr>
          <w:b/>
        </w:rPr>
        <w:t xml:space="preserve"> </w:t>
      </w:r>
      <w:r w:rsidRPr="00EE0120">
        <w:rPr>
          <w:b/>
        </w:rPr>
        <w:t>Přílohy</w:t>
      </w:r>
      <w:r w:rsidRPr="00232F43">
        <w:rPr>
          <w:b/>
        </w:rPr>
        <w:t xml:space="preserve"> č.</w:t>
      </w:r>
      <w:r w:rsidR="009A5175" w:rsidRPr="00232F43">
        <w:rPr>
          <w:b/>
        </w:rPr>
        <w:t xml:space="preserve"> </w:t>
      </w:r>
      <w:r w:rsidRPr="00232F43">
        <w:rPr>
          <w:b/>
        </w:rPr>
        <w:t xml:space="preserve">2 </w:t>
      </w:r>
      <w:r w:rsidR="009A5175" w:rsidRPr="00232F43">
        <w:rPr>
          <w:b/>
        </w:rPr>
        <w:t>c</w:t>
      </w:r>
      <w:r w:rsidRPr="00232F43">
        <w:rPr>
          <w:b/>
        </w:rPr>
        <w:t>) Smlouvy.</w:t>
      </w:r>
    </w:p>
    <w:p w14:paraId="1E46117A" w14:textId="56881050" w:rsidR="00F24489" w:rsidRPr="00232F43" w:rsidRDefault="00F24489" w:rsidP="00F24489">
      <w:pPr>
        <w:pStyle w:val="Textbezslovn"/>
        <w:rPr>
          <w:b/>
        </w:rPr>
      </w:pPr>
      <w:r w:rsidRPr="00F24489">
        <w:rPr>
          <w:b/>
        </w:rPr>
        <w:t xml:space="preserve">Celková lhůta pro dokončení Díla činí </w:t>
      </w:r>
      <w:r w:rsidRPr="00232F43">
        <w:rPr>
          <w:b/>
        </w:rPr>
        <w:t xml:space="preserve">celkem </w:t>
      </w:r>
      <w:r w:rsidR="00232F43" w:rsidRPr="00232F43">
        <w:rPr>
          <w:b/>
        </w:rPr>
        <w:t>245</w:t>
      </w:r>
      <w:r w:rsidRPr="00232F43">
        <w:rPr>
          <w:b/>
        </w:rPr>
        <w:t xml:space="preserve"> dnů ode Dne zahájení stavebních prací (dokladem prokazujícím, že Zhotovitel dokončil celé Dílo, je Předávací protokol dle odst. 10.4 Obchodních podmínek).</w:t>
      </w:r>
    </w:p>
    <w:p w14:paraId="011939F5" w14:textId="34323E41" w:rsidR="00F24489" w:rsidRDefault="00F24489" w:rsidP="00F24489">
      <w:pPr>
        <w:pStyle w:val="Textbezslovn"/>
      </w:pPr>
      <w:r w:rsidRPr="00232F43">
        <w:t xml:space="preserve">Lhůta pro dokončení stavebních prací činí celkem </w:t>
      </w:r>
      <w:r w:rsidR="00D54B82">
        <w:rPr>
          <w:b/>
        </w:rPr>
        <w:t>214</w:t>
      </w:r>
      <w:r w:rsidRPr="00232F43">
        <w:rPr>
          <w:b/>
        </w:rPr>
        <w:t xml:space="preserve"> dnů </w:t>
      </w:r>
      <w:r w:rsidRPr="00232F43">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w:t>
      </w:r>
      <w:r w:rsidRPr="003D4BD2">
        <w:t>má být Dílo dle Dokumentace pro stavební povolení a příslušných veřejnoprávních povolení umístěno</w:t>
      </w:r>
      <w:r w:rsidRPr="00F97DBD">
        <w:t>.</w:t>
      </w:r>
    </w:p>
    <w:p w14:paraId="106920CA" w14:textId="61763668" w:rsidR="00F24489" w:rsidRDefault="00F24489" w:rsidP="00F24489">
      <w:pPr>
        <w:pStyle w:val="Textbezslovn"/>
      </w:pPr>
    </w:p>
    <w:p w14:paraId="2C1BA227" w14:textId="77777777" w:rsidR="00F24489" w:rsidRPr="003D4BD2" w:rsidRDefault="00F24489" w:rsidP="00F24489">
      <w:pPr>
        <w:pStyle w:val="Text1-1"/>
      </w:pPr>
      <w:r w:rsidRPr="003D4BD2">
        <w:lastRenderedPageBreak/>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326E399" w14:textId="03FE5998" w:rsidR="00214C3E" w:rsidRPr="002032B6" w:rsidRDefault="00214C3E" w:rsidP="003D4BD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w:t>
      </w:r>
      <w:proofErr w:type="gramStart"/>
      <w:r>
        <w:t xml:space="preserve">20.32 </w:t>
      </w:r>
      <w:r w:rsidRPr="005E0F6B">
        <w:t xml:space="preserve"> Obchodních</w:t>
      </w:r>
      <w:proofErr w:type="gramEnd"/>
      <w:r w:rsidRPr="005E0F6B">
        <w:t xml:space="preserve">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w:t>
      </w:r>
      <w:r>
        <w:lastRenderedPageBreak/>
        <w:t xml:space="preserve">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0D4E6894" w:rsidR="00214C3E" w:rsidRPr="003D4BD2" w:rsidRDefault="00214C3E" w:rsidP="00232F43">
      <w:pPr>
        <w:pStyle w:val="Text1-1"/>
      </w:pPr>
      <w:r w:rsidRPr="003D4BD2">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rsidRPr="003D4BD2">
        <w:t>V bodě 11.3 Obchodních podmínek se lhůta upravuje</w:t>
      </w:r>
      <w:r>
        <w:t xml:space="preserv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222D545" w14:textId="71845048" w:rsidR="00157F41" w:rsidRDefault="00312ED6" w:rsidP="00461A63">
      <w:pPr>
        <w:pStyle w:val="Text1-1"/>
      </w:pPr>
      <w:r>
        <w:t>V bodě 11.6 Obchodních podmínek se lhůta upravuje na dva (2) dn</w:t>
      </w:r>
      <w:r w:rsidR="00461A63">
        <w:t>y</w:t>
      </w:r>
    </w:p>
    <w:p w14:paraId="4A0F30B7" w14:textId="43A3799C" w:rsidR="009819F9" w:rsidRPr="009819F9" w:rsidRDefault="009819F9" w:rsidP="009819F9">
      <w:pPr>
        <w:pStyle w:val="Text1-1"/>
        <w:numPr>
          <w:ilvl w:val="1"/>
          <w:numId w:val="9"/>
        </w:numPr>
      </w:pPr>
      <w:r>
        <w:t xml:space="preserve">Ustanovení bodu </w:t>
      </w:r>
      <w:r w:rsidRPr="009819F9">
        <w:t>13.2 a 13.3 Obchodních podmínek se pro účely této Smlouvy neuplatní a nahrazují se takto:</w:t>
      </w:r>
    </w:p>
    <w:p w14:paraId="43CCB6EB" w14:textId="77777777" w:rsidR="009819F9" w:rsidRPr="009819F9" w:rsidRDefault="009819F9" w:rsidP="009819F9">
      <w:pPr>
        <w:spacing w:after="120"/>
        <w:ind w:left="737"/>
        <w:jc w:val="both"/>
      </w:pPr>
      <w:r w:rsidRPr="009819F9">
        <w:t>Daňové doklady vystavené dle odst. 13.1 Obchodních podmínek se považují za kompletní, obsahují-li všechny následující přílohy:</w:t>
      </w:r>
    </w:p>
    <w:p w14:paraId="1F92386E" w14:textId="77777777" w:rsidR="009819F9" w:rsidRPr="009819F9" w:rsidRDefault="009819F9" w:rsidP="009819F9">
      <w:pPr>
        <w:numPr>
          <w:ilvl w:val="0"/>
          <w:numId w:val="29"/>
        </w:numPr>
        <w:spacing w:after="120"/>
        <w:contextualSpacing/>
        <w:jc w:val="both"/>
      </w:pPr>
      <w:r w:rsidRPr="009819F9">
        <w:t>zjišťovací protokoly,</w:t>
      </w:r>
    </w:p>
    <w:p w14:paraId="478B8C62" w14:textId="77777777" w:rsidR="009819F9" w:rsidRPr="009819F9" w:rsidRDefault="009819F9" w:rsidP="009819F9">
      <w:pPr>
        <w:numPr>
          <w:ilvl w:val="0"/>
          <w:numId w:val="7"/>
        </w:numPr>
        <w:spacing w:after="120"/>
        <w:contextualSpacing/>
        <w:jc w:val="both"/>
      </w:pPr>
      <w:r w:rsidRPr="009819F9">
        <w:t>Objednatelem resp. TDS odsouhlasený soupis provedených prací (bez protokolů o skutečné výměře).</w:t>
      </w:r>
    </w:p>
    <w:p w14:paraId="4F955CD3" w14:textId="77777777" w:rsidR="009819F9" w:rsidRPr="009819F9" w:rsidRDefault="009819F9" w:rsidP="009819F9">
      <w:pPr>
        <w:spacing w:after="200" w:line="276" w:lineRule="auto"/>
        <w:ind w:firstLine="709"/>
        <w:jc w:val="both"/>
        <w:rPr>
          <w:rFonts w:ascii="Verdana" w:hAnsi="Verdana" w:cstheme="minorHAnsi"/>
        </w:rPr>
      </w:pPr>
      <w:r w:rsidRPr="009819F9">
        <w:rPr>
          <w:rFonts w:ascii="Verdana" w:hAnsi="Verdana" w:cstheme="minorHAnsi"/>
        </w:rPr>
        <w:t>Daňové doklady, vč. všech příloh, budou zasílány následovně:</w:t>
      </w:r>
    </w:p>
    <w:p w14:paraId="3016E099" w14:textId="77777777" w:rsidR="009819F9" w:rsidRPr="009819F9" w:rsidRDefault="009819F9" w:rsidP="009819F9">
      <w:pPr>
        <w:numPr>
          <w:ilvl w:val="0"/>
          <w:numId w:val="42"/>
        </w:numPr>
        <w:spacing w:after="200" w:line="276" w:lineRule="auto"/>
        <w:jc w:val="both"/>
        <w:rPr>
          <w:rFonts w:ascii="Verdana" w:hAnsi="Verdana" w:cstheme="minorHAnsi"/>
        </w:rPr>
      </w:pPr>
      <w:r w:rsidRPr="009819F9">
        <w:rPr>
          <w:rFonts w:ascii="Verdana" w:hAnsi="Verdana" w:cstheme="minorHAnsi"/>
        </w:rPr>
        <w:t xml:space="preserve">v digitální podobě na e-mailovou adresu </w:t>
      </w:r>
      <w:hyperlink r:id="rId12" w:history="1">
        <w:r w:rsidRPr="009819F9">
          <w:rPr>
            <w:rFonts w:ascii="Verdana" w:hAnsi="Verdana" w:cstheme="minorHAnsi"/>
            <w:noProof/>
            <w:color w:val="0563C1" w:themeColor="hyperlink"/>
            <w:u w:val="single"/>
          </w:rPr>
          <w:t>ePodatelnaCFU@spravazeleznic.cz</w:t>
        </w:r>
      </w:hyperlink>
      <w:r w:rsidRPr="009819F9">
        <w:rPr>
          <w:rFonts w:ascii="Verdana" w:hAnsi="Verdana" w:cstheme="minorHAnsi"/>
        </w:rPr>
        <w:t>, nebo</w:t>
      </w:r>
    </w:p>
    <w:p w14:paraId="78B30E2B" w14:textId="77777777" w:rsidR="009819F9" w:rsidRPr="009819F9" w:rsidRDefault="009819F9" w:rsidP="009819F9">
      <w:pPr>
        <w:numPr>
          <w:ilvl w:val="0"/>
          <w:numId w:val="42"/>
        </w:numPr>
        <w:spacing w:after="200" w:line="276" w:lineRule="auto"/>
        <w:jc w:val="both"/>
        <w:rPr>
          <w:rFonts w:ascii="Verdana" w:hAnsi="Verdana" w:cstheme="minorHAnsi"/>
        </w:rPr>
      </w:pPr>
      <w:r w:rsidRPr="009819F9">
        <w:rPr>
          <w:rFonts w:ascii="Verdana" w:hAnsi="Verdana" w:cstheme="minorHAnsi"/>
        </w:rPr>
        <w:t xml:space="preserve">v digitální podobě do datové schránky s identifikátorem </w:t>
      </w:r>
      <w:proofErr w:type="spellStart"/>
      <w:r w:rsidRPr="009819F9">
        <w:rPr>
          <w:rFonts w:ascii="Verdana" w:hAnsi="Verdana" w:cstheme="minorHAnsi"/>
        </w:rPr>
        <w:t>Uccchjm</w:t>
      </w:r>
      <w:proofErr w:type="spellEnd"/>
      <w:r w:rsidRPr="009819F9">
        <w:rPr>
          <w:rFonts w:ascii="Verdana" w:hAnsi="Verdana" w:cstheme="minorHAnsi"/>
        </w:rPr>
        <w:t>, nebo</w:t>
      </w:r>
    </w:p>
    <w:p w14:paraId="0833777E" w14:textId="77777777" w:rsidR="009819F9" w:rsidRPr="009819F9" w:rsidRDefault="009819F9" w:rsidP="009819F9">
      <w:pPr>
        <w:numPr>
          <w:ilvl w:val="0"/>
          <w:numId w:val="42"/>
        </w:numPr>
        <w:spacing w:after="200" w:line="276" w:lineRule="auto"/>
        <w:jc w:val="both"/>
        <w:rPr>
          <w:rFonts w:ascii="Verdana" w:hAnsi="Verdana" w:cstheme="minorHAnsi"/>
        </w:rPr>
      </w:pPr>
      <w:r w:rsidRPr="009819F9">
        <w:rPr>
          <w:rFonts w:ascii="Verdana" w:hAnsi="Verdana" w:cstheme="minorHAnsi"/>
        </w:rPr>
        <w:t xml:space="preserve">v listinné podobě na adresu Správa železnic, státní organizace, Centrální finanční účtárna Čechy, Náměstí Jana </w:t>
      </w:r>
      <w:proofErr w:type="spellStart"/>
      <w:r w:rsidRPr="009819F9">
        <w:rPr>
          <w:rFonts w:ascii="Verdana" w:hAnsi="Verdana" w:cstheme="minorHAnsi"/>
        </w:rPr>
        <w:t>Pernera</w:t>
      </w:r>
      <w:proofErr w:type="spellEnd"/>
      <w:r w:rsidRPr="009819F9">
        <w:rPr>
          <w:rFonts w:ascii="Verdana" w:hAnsi="Verdana" w:cstheme="minorHAnsi"/>
        </w:rPr>
        <w:t xml:space="preserve"> 217, 530 02 Pardubice. </w:t>
      </w:r>
    </w:p>
    <w:p w14:paraId="7C08C8D2" w14:textId="397BD798" w:rsidR="009819F9" w:rsidRDefault="009819F9" w:rsidP="009819F9">
      <w:pPr>
        <w:pStyle w:val="Text1-1"/>
        <w:numPr>
          <w:ilvl w:val="0"/>
          <w:numId w:val="0"/>
        </w:numPr>
        <w:ind w:left="737"/>
      </w:pPr>
      <w:r w:rsidRPr="009819F9">
        <w:rPr>
          <w:rFonts w:ascii="Verdana" w:hAnsi="Verdana" w:cstheme="minorHAnsi"/>
        </w:rPr>
        <w:t>Objednatel upřednostňuje příjem těchto daňových dokladů v digitální podobě ve formátu PDF/A, ISO 19005, min. verze PDF/A-2b, na výše uvedené emailové adrese</w:t>
      </w:r>
    </w:p>
    <w:p w14:paraId="622084BE" w14:textId="127B0D6A" w:rsidR="00214C3E" w:rsidRDefault="009819F9" w:rsidP="009819F9">
      <w:pPr>
        <w:pStyle w:val="Text1-1"/>
        <w:numPr>
          <w:ilvl w:val="1"/>
          <w:numId w:val="9"/>
        </w:numPr>
      </w:pPr>
      <w:r>
        <w:t>Bod 13.9 Obchodních podmínek se mění takto: 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6C77A85"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F0653C">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4FAAC5E5"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00DD01BC">
        <w:t>odst. 4.3</w:t>
      </w:r>
      <w:bookmarkStart w:id="0" w:name="_GoBack"/>
      <w:bookmarkEnd w:id="0"/>
      <w:r w:rsidR="00DD01BC">
        <w:t>1</w:t>
      </w:r>
      <w:r w:rsidRPr="00EE0120">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77777777" w:rsidR="0037173A" w:rsidRDefault="0037173A" w:rsidP="0037173A">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 xml:space="preserve">Zhotovitel je však oprávněn se smluvními partnery Zhotovitele sjednat dobu vystavení daňových dokladů ze strany smluvních partnerů Zhotovitele tak, aby byly daňové doklady </w:t>
      </w:r>
      <w:r w:rsidRPr="00C669D3">
        <w:rPr>
          <w:strike/>
        </w:rPr>
        <w:t>splatné</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lastRenderedPageBreak/>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Přílohy č. </w:t>
      </w:r>
      <w:r w:rsidR="00BF26A0" w:rsidRPr="00232F43">
        <w:t>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77CB492A"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F0653C" w:rsidRPr="00F0653C">
        <w:rPr>
          <w:b/>
        </w:rPr>
        <w:t>2 (dvě)</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BF26A0">
        <w:trPr>
          <w:jc w:val="center"/>
        </w:trPr>
        <w:tc>
          <w:tcPr>
            <w:tcW w:w="1500"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1500" w:type="pct"/>
          </w:tcPr>
          <w:p w14:paraId="790AA439" w14:textId="6348DAF3" w:rsidR="00214C3E" w:rsidRPr="00F97DBD" w:rsidRDefault="00214C3E" w:rsidP="004E127B">
            <w:pPr>
              <w:pStyle w:val="Textbezslovn"/>
              <w:jc w:val="left"/>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BF26A0">
        <w:trPr>
          <w:jc w:val="center"/>
        </w:trPr>
        <w:tc>
          <w:tcPr>
            <w:tcW w:w="1500"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1500"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4E127B">
            <w:pPr>
              <w:pStyle w:val="Textbezslovn"/>
              <w:jc w:val="left"/>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BF26A0">
        <w:trPr>
          <w:jc w:val="center"/>
        </w:trPr>
        <w:tc>
          <w:tcPr>
            <w:tcW w:w="1500"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1500"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BF26A0">
        <w:trPr>
          <w:jc w:val="center"/>
        </w:trPr>
        <w:tc>
          <w:tcPr>
            <w:tcW w:w="1500"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1500"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BF26A0">
        <w:trPr>
          <w:jc w:val="center"/>
        </w:trPr>
        <w:tc>
          <w:tcPr>
            <w:tcW w:w="1500"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1500"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BF26A0">
        <w:trPr>
          <w:jc w:val="center"/>
        </w:trPr>
        <w:tc>
          <w:tcPr>
            <w:tcW w:w="1500"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1500"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BF26A0">
        <w:trPr>
          <w:jc w:val="center"/>
        </w:trPr>
        <w:tc>
          <w:tcPr>
            <w:tcW w:w="1500"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1500"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BF26A0">
        <w:trPr>
          <w:jc w:val="center"/>
        </w:trPr>
        <w:tc>
          <w:tcPr>
            <w:tcW w:w="1500" w:type="pct"/>
          </w:tcPr>
          <w:p w14:paraId="02A46280" w14:textId="77777777" w:rsidR="00214C3E" w:rsidRPr="00F97DBD" w:rsidRDefault="00DD01B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1500"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BF26A0">
        <w:trPr>
          <w:jc w:val="center"/>
        </w:trPr>
        <w:tc>
          <w:tcPr>
            <w:tcW w:w="1500" w:type="pct"/>
          </w:tcPr>
          <w:p w14:paraId="4D4C0F8E" w14:textId="77777777" w:rsidR="004904BE" w:rsidRDefault="004904BE" w:rsidP="00214C3E">
            <w:pPr>
              <w:pStyle w:val="Textbezslovn"/>
            </w:pPr>
            <w:r w:rsidRPr="00214C3E">
              <w:rPr>
                <w:u w:val="single"/>
              </w:rPr>
              <w:t>Příloha č. 9</w:t>
            </w:r>
            <w:r>
              <w:t>:</w:t>
            </w:r>
          </w:p>
        </w:tc>
        <w:tc>
          <w:tcPr>
            <w:tcW w:w="1500" w:type="pct"/>
          </w:tcPr>
          <w:p w14:paraId="79FD9A31" w14:textId="77777777" w:rsidR="004904BE" w:rsidRPr="00F97DBD" w:rsidRDefault="004904BE" w:rsidP="00214C3E">
            <w:pPr>
              <w:pStyle w:val="Textbezslovn"/>
            </w:pPr>
            <w:r>
              <w:t>Zmocnění Vedoucího Zhotovitele</w:t>
            </w:r>
          </w:p>
        </w:tc>
      </w:tr>
      <w:tr w:rsidR="004E127B" w:rsidRPr="00F97DBD" w14:paraId="38605F9D" w14:textId="77777777" w:rsidTr="00BF26A0">
        <w:trPr>
          <w:jc w:val="center"/>
        </w:trPr>
        <w:tc>
          <w:tcPr>
            <w:tcW w:w="1500" w:type="pct"/>
          </w:tcPr>
          <w:p w14:paraId="5D64B7CF" w14:textId="7883A490" w:rsidR="004E127B" w:rsidRPr="00214C3E" w:rsidRDefault="004E127B" w:rsidP="00214C3E">
            <w:pPr>
              <w:pStyle w:val="Textbezslovn"/>
              <w:rPr>
                <w:u w:val="single"/>
              </w:rPr>
            </w:pPr>
            <w:r>
              <w:rPr>
                <w:u w:val="single"/>
              </w:rPr>
              <w:t>Příloha č. 10:</w:t>
            </w:r>
          </w:p>
        </w:tc>
        <w:tc>
          <w:tcPr>
            <w:tcW w:w="1500" w:type="pct"/>
          </w:tcPr>
          <w:p w14:paraId="7BEC6EB7" w14:textId="3CAC3577" w:rsidR="004E127B" w:rsidRDefault="004E127B" w:rsidP="004E127B">
            <w:pPr>
              <w:pStyle w:val="Textbezslovn"/>
              <w:jc w:val="left"/>
            </w:pPr>
            <w:r>
              <w:t>Osvědčení o řádném plnění veřejné zakázky na stavební práce</w:t>
            </w:r>
          </w:p>
        </w:tc>
      </w:tr>
      <w:tr w:rsidR="004E127B" w:rsidRPr="00F97DBD" w14:paraId="08F8AB76" w14:textId="77777777" w:rsidTr="00BF26A0">
        <w:trPr>
          <w:jc w:val="center"/>
        </w:trPr>
        <w:tc>
          <w:tcPr>
            <w:tcW w:w="1500" w:type="pct"/>
          </w:tcPr>
          <w:p w14:paraId="4464DA11" w14:textId="76CA3462" w:rsidR="004E127B" w:rsidRDefault="004E127B" w:rsidP="00214C3E">
            <w:pPr>
              <w:pStyle w:val="Textbezslovn"/>
              <w:rPr>
                <w:u w:val="single"/>
              </w:rPr>
            </w:pPr>
            <w:r>
              <w:rPr>
                <w:u w:val="single"/>
              </w:rPr>
              <w:t>Příloha č. 11:</w:t>
            </w:r>
          </w:p>
        </w:tc>
        <w:tc>
          <w:tcPr>
            <w:tcW w:w="1500" w:type="pct"/>
          </w:tcPr>
          <w:p w14:paraId="6C0EA5B9" w14:textId="47A57DDB" w:rsidR="004E127B" w:rsidRDefault="004E127B" w:rsidP="004E127B">
            <w:pPr>
              <w:pStyle w:val="Textbezslovn"/>
              <w:jc w:val="left"/>
            </w:pPr>
            <w:r>
              <w:t>Opatření pro postup v případě anonymního oznámení o NVS</w:t>
            </w:r>
          </w:p>
        </w:tc>
      </w:tr>
      <w:tr w:rsidR="004E127B" w:rsidRPr="00F97DBD" w14:paraId="1553F9AE" w14:textId="77777777" w:rsidTr="00BF26A0">
        <w:trPr>
          <w:jc w:val="center"/>
        </w:trPr>
        <w:tc>
          <w:tcPr>
            <w:tcW w:w="1500" w:type="pct"/>
          </w:tcPr>
          <w:p w14:paraId="78D97543" w14:textId="6E5D9A30" w:rsidR="004E127B" w:rsidRDefault="004E127B" w:rsidP="00214C3E">
            <w:pPr>
              <w:pStyle w:val="Textbezslovn"/>
              <w:rPr>
                <w:u w:val="single"/>
              </w:rPr>
            </w:pPr>
            <w:r>
              <w:rPr>
                <w:u w:val="single"/>
              </w:rPr>
              <w:t>Příloha č. 12:</w:t>
            </w:r>
          </w:p>
        </w:tc>
        <w:tc>
          <w:tcPr>
            <w:tcW w:w="1500" w:type="pct"/>
          </w:tcPr>
          <w:p w14:paraId="49747FB4" w14:textId="44050619" w:rsidR="004E127B" w:rsidRDefault="004E127B" w:rsidP="004E127B">
            <w:pPr>
              <w:pStyle w:val="Textbezslovn"/>
              <w:jc w:val="left"/>
            </w:pPr>
            <w:r>
              <w:t>Závazný vzor evidence zapojení znevýhodněných osob</w:t>
            </w:r>
          </w:p>
        </w:tc>
      </w:tr>
      <w:tr w:rsidR="004E127B" w:rsidRPr="00F97DBD" w14:paraId="30BF5E03" w14:textId="77777777" w:rsidTr="00BF26A0">
        <w:trPr>
          <w:jc w:val="center"/>
        </w:trPr>
        <w:tc>
          <w:tcPr>
            <w:tcW w:w="1500" w:type="pct"/>
          </w:tcPr>
          <w:p w14:paraId="5E9E1640" w14:textId="0F3025AA" w:rsidR="004E127B" w:rsidRDefault="004E127B" w:rsidP="00214C3E">
            <w:pPr>
              <w:pStyle w:val="Textbezslovn"/>
              <w:rPr>
                <w:u w:val="single"/>
              </w:rPr>
            </w:pPr>
            <w:r>
              <w:rPr>
                <w:u w:val="single"/>
              </w:rPr>
              <w:t>Příloha č. 13:</w:t>
            </w:r>
          </w:p>
        </w:tc>
        <w:tc>
          <w:tcPr>
            <w:tcW w:w="1500" w:type="pct"/>
          </w:tcPr>
          <w:p w14:paraId="71C86B0A" w14:textId="5020BD90" w:rsidR="004E127B" w:rsidRDefault="004E127B" w:rsidP="00214C3E">
            <w:pPr>
              <w:pStyle w:val="Textbezslovn"/>
            </w:pPr>
            <w:r>
              <w:t>Závazný vzor pracovního výkazu zapojené osoby</w:t>
            </w:r>
          </w:p>
        </w:tc>
      </w:tr>
      <w:tr w:rsidR="004904BE" w:rsidRPr="00F97DBD" w14:paraId="27D987FE" w14:textId="77777777" w:rsidTr="00BF26A0">
        <w:trPr>
          <w:jc w:val="center"/>
        </w:trPr>
        <w:tc>
          <w:tcPr>
            <w:tcW w:w="1500" w:type="pct"/>
          </w:tcPr>
          <w:p w14:paraId="5E03691C" w14:textId="1A867AB7" w:rsidR="00BF26A0" w:rsidRPr="00BF26A0" w:rsidRDefault="00BF26A0" w:rsidP="00BF26A0">
            <w:pPr>
              <w:pStyle w:val="Textbezslovn"/>
              <w:ind w:left="0"/>
              <w:rPr>
                <w:u w:val="single"/>
              </w:rPr>
            </w:pPr>
          </w:p>
        </w:tc>
        <w:tc>
          <w:tcPr>
            <w:tcW w:w="1500" w:type="pct"/>
          </w:tcPr>
          <w:p w14:paraId="43E44936" w14:textId="2F684483" w:rsidR="00BF26A0" w:rsidRPr="00F97DBD" w:rsidRDefault="00BF26A0" w:rsidP="00BF26A0">
            <w:pPr>
              <w:pStyle w:val="Textbezslovn"/>
              <w:ind w:left="0"/>
            </w:pPr>
          </w:p>
        </w:tc>
      </w:tr>
      <w:tr w:rsidR="00BF26A0" w:rsidRPr="00F97DBD" w14:paraId="06129F72" w14:textId="77777777" w:rsidTr="00D16407">
        <w:trPr>
          <w:jc w:val="center"/>
        </w:trPr>
        <w:tc>
          <w:tcPr>
            <w:tcW w:w="2031" w:type="pct"/>
          </w:tcPr>
          <w:p w14:paraId="41748292" w14:textId="66C12832" w:rsidR="00BF26A0" w:rsidRPr="00214C3E" w:rsidRDefault="00BF26A0" w:rsidP="00BF26A0">
            <w:pPr>
              <w:pStyle w:val="Textbezslovn"/>
              <w:ind w:left="0"/>
              <w:rPr>
                <w:u w:val="single"/>
              </w:rPr>
            </w:pPr>
          </w:p>
        </w:tc>
        <w:tc>
          <w:tcPr>
            <w:tcW w:w="2969" w:type="pct"/>
          </w:tcPr>
          <w:p w14:paraId="2DC1FCF9" w14:textId="77777777" w:rsidR="00BF26A0" w:rsidRPr="009B37DF" w:rsidRDefault="00BF26A0" w:rsidP="00BF26A0">
            <w:pPr>
              <w:pStyle w:val="Textbezslovn"/>
              <w:ind w:left="0"/>
            </w:pPr>
          </w:p>
        </w:tc>
      </w:tr>
    </w:tbl>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7D749D2F" w14:textId="77777777" w:rsidR="008512EC" w:rsidRDefault="008512EC" w:rsidP="009F0867">
      <w:pPr>
        <w:pStyle w:val="Textbezodsazen"/>
      </w:pPr>
    </w:p>
    <w:p w14:paraId="4E291002" w14:textId="3BFD3F5D"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73B6A83F" w14:textId="77777777" w:rsidR="008512EC" w:rsidRDefault="008512EC" w:rsidP="00931370">
      <w:pPr>
        <w:pStyle w:val="Textbezodsazen"/>
      </w:pPr>
    </w:p>
    <w:p w14:paraId="268472AE" w14:textId="50C01371"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339D6728" w14:textId="5DCF94C9" w:rsidR="00E519F6" w:rsidRDefault="00A90618" w:rsidP="00232F43">
      <w:pPr>
        <w:pStyle w:val="Odrka1-1"/>
        <w:numPr>
          <w:ilvl w:val="0"/>
          <w:numId w:val="0"/>
        </w:numPr>
        <w:ind w:left="737"/>
      </w:pPr>
      <w:r w:rsidRPr="00F0653C">
        <w:rPr>
          <w:b/>
        </w:rPr>
        <w:t xml:space="preserve">Rekapitulace </w:t>
      </w:r>
      <w:r w:rsidR="00E463D2" w:rsidRPr="00F0653C">
        <w:rPr>
          <w:b/>
        </w:rPr>
        <w:t xml:space="preserve">Ceny Díla dle </w:t>
      </w:r>
      <w:r w:rsidR="00A40CD0" w:rsidRPr="00F0653C">
        <w:rPr>
          <w:b/>
        </w:rPr>
        <w:t xml:space="preserve">objektů </w:t>
      </w:r>
      <w:r w:rsidR="00E463D2" w:rsidRPr="00F0653C">
        <w:rPr>
          <w:b/>
        </w:rPr>
        <w:t xml:space="preserve">stavebních </w:t>
      </w:r>
      <w:r w:rsidR="00A40CD0" w:rsidRPr="00F0653C">
        <w:rPr>
          <w:b/>
        </w:rPr>
        <w:t xml:space="preserve">částí </w:t>
      </w:r>
      <w:r w:rsidR="00E463D2" w:rsidRPr="00F0653C">
        <w:rPr>
          <w:b/>
        </w:rPr>
        <w:t xml:space="preserve">(SO) </w:t>
      </w: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D7EC047" w:rsidR="006F14D3" w:rsidRPr="00F95FBD" w:rsidRDefault="00F0653C" w:rsidP="009B37D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6F14D3"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B3C8F03" w:rsidR="00ED29F1" w:rsidRPr="00F95FBD" w:rsidRDefault="00F0653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Ing. Jan Abel</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1AA18AE3" w:rsidR="00ED29F1" w:rsidRPr="00F95FBD" w:rsidRDefault="00F0653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7E883FAA" w:rsidR="00ED29F1" w:rsidRPr="00F95FBD" w:rsidRDefault="00F0653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653C">
              <w:rPr>
                <w:sz w:val="18"/>
              </w:rPr>
              <w:t>AbelJ@spravazeleznic.cz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55CDBF6B" w:rsidR="00ED29F1" w:rsidRPr="00F95FBD" w:rsidRDefault="00F0653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+420 728 542 021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66BE1663" w:rsidR="00ED29F1" w:rsidRPr="00F95FBD" w:rsidRDefault="00F0653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Dryák</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71DAE9BC" w:rsidR="00ED29F1" w:rsidRPr="00F95FBD" w:rsidRDefault="00F0653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65E7D152" w:rsidR="00ED29F1" w:rsidRPr="00F95FBD" w:rsidRDefault="00F0653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653C">
              <w:rPr>
                <w:sz w:val="18"/>
              </w:rPr>
              <w:t>Dryak@spravazeleznic.cz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0653C" w:rsidRDefault="00ED29F1" w:rsidP="005A7872">
            <w:pPr>
              <w:pStyle w:val="Tabulka"/>
              <w:rPr>
                <w:sz w:val="18"/>
              </w:rPr>
            </w:pPr>
            <w:r w:rsidRPr="00F0653C">
              <w:rPr>
                <w:sz w:val="18"/>
              </w:rPr>
              <w:t>Telefon</w:t>
            </w:r>
          </w:p>
        </w:tc>
        <w:tc>
          <w:tcPr>
            <w:tcW w:w="5812" w:type="dxa"/>
          </w:tcPr>
          <w:p w14:paraId="2617AC96" w14:textId="3A706AF7" w:rsidR="00ED29F1" w:rsidRPr="00F95FBD" w:rsidRDefault="00F0653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653C">
              <w:rPr>
                <w:sz w:val="18"/>
              </w:rPr>
              <w:t>+420 728 403 572</w:t>
            </w:r>
          </w:p>
        </w:tc>
      </w:tr>
    </w:tbl>
    <w:p w14:paraId="67E88D5D" w14:textId="31C154D1" w:rsidR="00ED29F1" w:rsidRDefault="00ED29F1" w:rsidP="00ED29F1">
      <w:pPr>
        <w:pStyle w:val="Textbezodsazen"/>
      </w:pPr>
    </w:p>
    <w:p w14:paraId="1F7EB0CF" w14:textId="77777777" w:rsidR="00F0653C" w:rsidRPr="00F95FBD" w:rsidRDefault="00F0653C" w:rsidP="00F0653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0653C" w:rsidRPr="00F95FBD" w14:paraId="5302106E" w14:textId="77777777" w:rsidTr="00232F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51B483" w14:textId="77777777" w:rsidR="00F0653C" w:rsidRPr="00F95FBD" w:rsidRDefault="00F0653C" w:rsidP="00232F43">
            <w:pPr>
              <w:pStyle w:val="Tabulka"/>
              <w:rPr>
                <w:rStyle w:val="Nadpisvtabulce"/>
                <w:b w:val="0"/>
              </w:rPr>
            </w:pPr>
            <w:r w:rsidRPr="00F95FBD">
              <w:rPr>
                <w:rStyle w:val="Nadpisvtabulce"/>
                <w:b w:val="0"/>
              </w:rPr>
              <w:t>Jméno a příjmení</w:t>
            </w:r>
          </w:p>
        </w:tc>
        <w:tc>
          <w:tcPr>
            <w:tcW w:w="5812" w:type="dxa"/>
          </w:tcPr>
          <w:p w14:paraId="0B86F217" w14:textId="27DD41A2" w:rsidR="00F0653C" w:rsidRPr="00F95FBD" w:rsidRDefault="00F0653C" w:rsidP="00232F4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Svoboda</w:t>
            </w:r>
          </w:p>
        </w:tc>
      </w:tr>
      <w:tr w:rsidR="00F0653C" w:rsidRPr="00F95FBD" w14:paraId="34877462"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113D2F05" w14:textId="77777777" w:rsidR="00F0653C" w:rsidRPr="00F95FBD" w:rsidRDefault="00F0653C" w:rsidP="00232F43">
            <w:pPr>
              <w:pStyle w:val="Tabulka"/>
              <w:rPr>
                <w:sz w:val="18"/>
              </w:rPr>
            </w:pPr>
            <w:r w:rsidRPr="00F95FBD">
              <w:rPr>
                <w:sz w:val="18"/>
              </w:rPr>
              <w:t>Adresa</w:t>
            </w:r>
          </w:p>
        </w:tc>
        <w:tc>
          <w:tcPr>
            <w:tcW w:w="5812" w:type="dxa"/>
          </w:tcPr>
          <w:p w14:paraId="73418B3C" w14:textId="534C089C" w:rsidR="00F0653C" w:rsidRPr="00F95FBD" w:rsidRDefault="003879AF" w:rsidP="00232F4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Kolín, 280 02</w:t>
            </w:r>
          </w:p>
        </w:tc>
      </w:tr>
      <w:tr w:rsidR="00F0653C" w:rsidRPr="00F95FBD" w14:paraId="4232A548"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4B88A98B" w14:textId="77777777" w:rsidR="00F0653C" w:rsidRPr="00F95FBD" w:rsidRDefault="00F0653C" w:rsidP="00232F43">
            <w:pPr>
              <w:pStyle w:val="Tabulka"/>
              <w:rPr>
                <w:sz w:val="18"/>
              </w:rPr>
            </w:pPr>
            <w:r w:rsidRPr="00F95FBD">
              <w:rPr>
                <w:sz w:val="18"/>
              </w:rPr>
              <w:t>E-mail</w:t>
            </w:r>
          </w:p>
        </w:tc>
        <w:tc>
          <w:tcPr>
            <w:tcW w:w="5812" w:type="dxa"/>
          </w:tcPr>
          <w:p w14:paraId="54DD2072" w14:textId="2B136239" w:rsidR="00F0653C" w:rsidRPr="00F95FBD" w:rsidRDefault="003879AF" w:rsidP="00232F43">
            <w:pPr>
              <w:pStyle w:val="Tabulka"/>
              <w:cnfStyle w:val="000000000000" w:firstRow="0" w:lastRow="0" w:firstColumn="0" w:lastColumn="0" w:oddVBand="0" w:evenVBand="0" w:oddHBand="0" w:evenHBand="0" w:firstRowFirstColumn="0" w:firstRowLastColumn="0" w:lastRowFirstColumn="0" w:lastRowLastColumn="0"/>
              <w:rPr>
                <w:sz w:val="18"/>
              </w:rPr>
            </w:pPr>
            <w:r w:rsidRPr="003879AF">
              <w:rPr>
                <w:sz w:val="18"/>
              </w:rPr>
              <w:t>SvobodaJi@spravazeleznic.cz</w:t>
            </w:r>
          </w:p>
        </w:tc>
      </w:tr>
      <w:tr w:rsidR="00F0653C" w:rsidRPr="00F95FBD" w14:paraId="094BEB7D"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2BFB9C44" w14:textId="77777777" w:rsidR="00F0653C" w:rsidRPr="00F0653C" w:rsidRDefault="00F0653C" w:rsidP="00232F43">
            <w:pPr>
              <w:pStyle w:val="Tabulka"/>
              <w:rPr>
                <w:sz w:val="18"/>
              </w:rPr>
            </w:pPr>
            <w:r w:rsidRPr="00F0653C">
              <w:rPr>
                <w:sz w:val="18"/>
              </w:rPr>
              <w:t>Telefon</w:t>
            </w:r>
          </w:p>
        </w:tc>
        <w:tc>
          <w:tcPr>
            <w:tcW w:w="5812" w:type="dxa"/>
          </w:tcPr>
          <w:p w14:paraId="6EA69FC3" w14:textId="155194B2" w:rsidR="00F0653C" w:rsidRPr="00F724D9" w:rsidRDefault="00F724D9" w:rsidP="00232F43">
            <w:pPr>
              <w:pStyle w:val="Tabulka"/>
              <w:cnfStyle w:val="000000000000" w:firstRow="0" w:lastRow="0" w:firstColumn="0" w:lastColumn="0" w:oddVBand="0" w:evenVBand="0" w:oddHBand="0" w:evenHBand="0" w:firstRowFirstColumn="0" w:firstRowLastColumn="0" w:lastRowFirstColumn="0" w:lastRowLastColumn="0"/>
              <w:rPr>
                <w:sz w:val="18"/>
              </w:rPr>
            </w:pPr>
            <w:r w:rsidRPr="00F724D9">
              <w:rPr>
                <w:rFonts w:ascii="Verdana" w:hAnsi="Verdana"/>
                <w:color w:val="000000"/>
                <w:sz w:val="18"/>
              </w:rPr>
              <w:t>+420 720 072 567</w:t>
            </w:r>
          </w:p>
        </w:tc>
      </w:tr>
    </w:tbl>
    <w:p w14:paraId="4422A8F3" w14:textId="706C74F8" w:rsidR="00F0653C" w:rsidRDefault="00F0653C" w:rsidP="00ED29F1">
      <w:pPr>
        <w:pStyle w:val="Textbezodsazen"/>
      </w:pPr>
    </w:p>
    <w:p w14:paraId="57510BB4" w14:textId="77777777" w:rsidR="00F0653C" w:rsidRPr="00F0653C" w:rsidRDefault="00F0653C" w:rsidP="00F0653C">
      <w:pPr>
        <w:keepNext/>
        <w:keepLines/>
        <w:pBdr>
          <w:top w:val="single" w:sz="12" w:space="3" w:color="00A1E0" w:themeColor="accent3"/>
        </w:pBdr>
        <w:suppressAutoHyphens/>
        <w:spacing w:after="60"/>
        <w:rPr>
          <w:b/>
        </w:rPr>
      </w:pPr>
      <w:r w:rsidRPr="00F0653C">
        <w:rPr>
          <w:b/>
        </w:rPr>
        <w:t>Technický dozor stavebníka (TDS)</w:t>
      </w:r>
    </w:p>
    <w:tbl>
      <w:tblPr>
        <w:tblStyle w:val="Mkatabulky1"/>
        <w:tblW w:w="8868" w:type="dxa"/>
        <w:tblLook w:val="04A0" w:firstRow="1" w:lastRow="0" w:firstColumn="1" w:lastColumn="0" w:noHBand="0" w:noVBand="1"/>
      </w:tblPr>
      <w:tblGrid>
        <w:gridCol w:w="3056"/>
        <w:gridCol w:w="5812"/>
      </w:tblGrid>
      <w:tr w:rsidR="00F0653C" w:rsidRPr="00F0653C" w14:paraId="1826B325" w14:textId="77777777" w:rsidTr="00232F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DEB" w14:textId="77777777" w:rsidR="00F0653C" w:rsidRPr="00F0653C" w:rsidRDefault="00F0653C" w:rsidP="00F0653C">
            <w:pPr>
              <w:spacing w:before="40" w:after="40"/>
              <w:jc w:val="both"/>
              <w:rPr>
                <w:sz w:val="18"/>
              </w:rPr>
            </w:pPr>
            <w:r w:rsidRPr="00F0653C">
              <w:rPr>
                <w:sz w:val="18"/>
              </w:rPr>
              <w:t>Jméno a příjmení</w:t>
            </w:r>
          </w:p>
        </w:tc>
        <w:tc>
          <w:tcPr>
            <w:tcW w:w="5812" w:type="dxa"/>
          </w:tcPr>
          <w:p w14:paraId="7C605EED" w14:textId="63879997" w:rsidR="00F0653C" w:rsidRPr="00F0653C" w:rsidRDefault="00052DDD" w:rsidP="00F0653C">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 xml:space="preserve">Jan </w:t>
            </w:r>
            <w:proofErr w:type="spellStart"/>
            <w:r>
              <w:rPr>
                <w:sz w:val="18"/>
              </w:rPr>
              <w:t>Kravec</w:t>
            </w:r>
            <w:proofErr w:type="spellEnd"/>
          </w:p>
        </w:tc>
      </w:tr>
      <w:tr w:rsidR="00F0653C" w:rsidRPr="00F0653C" w14:paraId="70E518EB"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1FB34E76" w14:textId="77777777" w:rsidR="00F0653C" w:rsidRPr="00F0653C" w:rsidRDefault="00F0653C" w:rsidP="00F0653C">
            <w:pPr>
              <w:spacing w:before="40" w:after="40"/>
              <w:jc w:val="both"/>
              <w:rPr>
                <w:sz w:val="18"/>
              </w:rPr>
            </w:pPr>
            <w:r w:rsidRPr="00F0653C">
              <w:rPr>
                <w:sz w:val="18"/>
              </w:rPr>
              <w:t>Adresa</w:t>
            </w:r>
          </w:p>
        </w:tc>
        <w:tc>
          <w:tcPr>
            <w:tcW w:w="5812" w:type="dxa"/>
          </w:tcPr>
          <w:p w14:paraId="3CD5CB4D" w14:textId="7B542643" w:rsidR="00F0653C" w:rsidRPr="00F0653C" w:rsidRDefault="00052DDD" w:rsidP="00F0653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K Topírně 2, 1</w:t>
            </w:r>
            <w:r w:rsidR="00F0653C" w:rsidRPr="00F0653C">
              <w:rPr>
                <w:sz w:val="18"/>
              </w:rPr>
              <w:t>0</w:t>
            </w:r>
            <w:r>
              <w:rPr>
                <w:sz w:val="18"/>
              </w:rPr>
              <w:t>1 00 Praha 10</w:t>
            </w:r>
          </w:p>
        </w:tc>
      </w:tr>
      <w:tr w:rsidR="00F0653C" w:rsidRPr="00F0653C" w14:paraId="4BF5CEA3"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1FF9E84F" w14:textId="77777777" w:rsidR="00F0653C" w:rsidRPr="00F0653C" w:rsidRDefault="00F0653C" w:rsidP="00F0653C">
            <w:pPr>
              <w:spacing w:before="40" w:after="40"/>
              <w:jc w:val="both"/>
              <w:rPr>
                <w:sz w:val="18"/>
              </w:rPr>
            </w:pPr>
            <w:r w:rsidRPr="00F0653C">
              <w:rPr>
                <w:sz w:val="18"/>
              </w:rPr>
              <w:t>E-mail</w:t>
            </w:r>
          </w:p>
        </w:tc>
        <w:tc>
          <w:tcPr>
            <w:tcW w:w="5812" w:type="dxa"/>
          </w:tcPr>
          <w:p w14:paraId="5151D8C5" w14:textId="21E240D1" w:rsidR="00F0653C" w:rsidRPr="00F0653C" w:rsidRDefault="00052DDD" w:rsidP="00F0653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52DDD">
              <w:rPr>
                <w:sz w:val="18"/>
              </w:rPr>
              <w:t>Kravec@spravazeleznic.cz</w:t>
            </w:r>
          </w:p>
        </w:tc>
      </w:tr>
      <w:tr w:rsidR="00F0653C" w:rsidRPr="00F0653C" w14:paraId="4B1B08E8"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30053196" w14:textId="77777777" w:rsidR="00F0653C" w:rsidRPr="00F0653C" w:rsidRDefault="00F0653C" w:rsidP="00F0653C">
            <w:pPr>
              <w:spacing w:before="40" w:after="40"/>
              <w:jc w:val="both"/>
              <w:rPr>
                <w:sz w:val="18"/>
              </w:rPr>
            </w:pPr>
            <w:r w:rsidRPr="00F0653C">
              <w:rPr>
                <w:sz w:val="18"/>
              </w:rPr>
              <w:t>Telefon</w:t>
            </w:r>
          </w:p>
        </w:tc>
        <w:tc>
          <w:tcPr>
            <w:tcW w:w="5812" w:type="dxa"/>
          </w:tcPr>
          <w:p w14:paraId="524C1052" w14:textId="1C311BBC" w:rsidR="00F0653C" w:rsidRPr="00F0653C" w:rsidRDefault="00052DDD" w:rsidP="00F0653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52DDD">
              <w:rPr>
                <w:sz w:val="18"/>
              </w:rPr>
              <w:t>+420 725 963 862</w:t>
            </w:r>
          </w:p>
        </w:tc>
      </w:tr>
    </w:tbl>
    <w:p w14:paraId="0BD0392B" w14:textId="5F80DB0B" w:rsidR="00F0653C" w:rsidRDefault="00F0653C" w:rsidP="00ED29F1">
      <w:pPr>
        <w:pStyle w:val="Textbezodsazen"/>
      </w:pPr>
    </w:p>
    <w:p w14:paraId="6D601B92" w14:textId="77777777" w:rsidR="00052DDD" w:rsidRDefault="00052DDD" w:rsidP="00ED29F1">
      <w:pPr>
        <w:pStyle w:val="Textbezodsazen"/>
      </w:pPr>
    </w:p>
    <w:p w14:paraId="18CF74DB" w14:textId="77777777" w:rsidR="00052DDD" w:rsidRPr="00F95FBD" w:rsidRDefault="00052DDD" w:rsidP="00052DDD">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52DDD" w:rsidRPr="00F95FBD" w14:paraId="4F9370F0" w14:textId="77777777" w:rsidTr="00232F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A43D" w14:textId="77777777" w:rsidR="00052DDD" w:rsidRPr="00F95FBD" w:rsidRDefault="00052DDD" w:rsidP="00232F43">
            <w:pPr>
              <w:pStyle w:val="Tabulka"/>
              <w:rPr>
                <w:rStyle w:val="Nadpisvtabulce"/>
                <w:b w:val="0"/>
              </w:rPr>
            </w:pPr>
            <w:r w:rsidRPr="00F95FBD">
              <w:rPr>
                <w:rStyle w:val="Nadpisvtabulce"/>
                <w:b w:val="0"/>
              </w:rPr>
              <w:t>Jméno a příjmení</w:t>
            </w:r>
          </w:p>
        </w:tc>
        <w:tc>
          <w:tcPr>
            <w:tcW w:w="5812" w:type="dxa"/>
          </w:tcPr>
          <w:p w14:paraId="6B239837" w14:textId="7BB3E738" w:rsidR="00052DDD" w:rsidRPr="00F95FBD" w:rsidRDefault="00052DDD" w:rsidP="00232F4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Lubomír Krebs</w:t>
            </w:r>
          </w:p>
        </w:tc>
      </w:tr>
      <w:tr w:rsidR="00052DDD" w:rsidRPr="00F95FBD" w14:paraId="3C88BE37"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666083DF" w14:textId="77777777" w:rsidR="00052DDD" w:rsidRPr="00F95FBD" w:rsidRDefault="00052DDD" w:rsidP="00232F43">
            <w:pPr>
              <w:pStyle w:val="Tabulka"/>
              <w:rPr>
                <w:sz w:val="18"/>
              </w:rPr>
            </w:pPr>
            <w:r w:rsidRPr="00F95FBD">
              <w:rPr>
                <w:sz w:val="18"/>
              </w:rPr>
              <w:t>Adresa</w:t>
            </w:r>
          </w:p>
        </w:tc>
        <w:tc>
          <w:tcPr>
            <w:tcW w:w="5812" w:type="dxa"/>
          </w:tcPr>
          <w:p w14:paraId="1FAFF64D" w14:textId="1876A1C0" w:rsidR="00052DDD" w:rsidRPr="00F95FBD" w:rsidRDefault="00052DDD" w:rsidP="00232F43">
            <w:pPr>
              <w:pStyle w:val="Tabulka"/>
              <w:cnfStyle w:val="000000000000" w:firstRow="0" w:lastRow="0" w:firstColumn="0" w:lastColumn="0" w:oddVBand="0" w:evenVBand="0" w:oddHBand="0" w:evenHBand="0" w:firstRowFirstColumn="0" w:firstRowLastColumn="0" w:lastRowFirstColumn="0" w:lastRowLastColumn="0"/>
              <w:rPr>
                <w:sz w:val="18"/>
              </w:rPr>
            </w:pPr>
            <w:r w:rsidRPr="00052DDD">
              <w:rPr>
                <w:sz w:val="18"/>
              </w:rPr>
              <w:t>Nádražní 55</w:t>
            </w:r>
            <w:r>
              <w:rPr>
                <w:sz w:val="18"/>
              </w:rPr>
              <w:t>, 287 01 Kralupy nad Vltavou</w:t>
            </w:r>
          </w:p>
        </w:tc>
      </w:tr>
      <w:tr w:rsidR="00052DDD" w:rsidRPr="00F95FBD" w14:paraId="3C647AEE"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64F62071" w14:textId="77777777" w:rsidR="00052DDD" w:rsidRPr="00F95FBD" w:rsidRDefault="00052DDD" w:rsidP="00232F43">
            <w:pPr>
              <w:pStyle w:val="Tabulka"/>
              <w:rPr>
                <w:sz w:val="18"/>
              </w:rPr>
            </w:pPr>
            <w:r w:rsidRPr="00F95FBD">
              <w:rPr>
                <w:sz w:val="18"/>
              </w:rPr>
              <w:t>E-mail</w:t>
            </w:r>
          </w:p>
        </w:tc>
        <w:tc>
          <w:tcPr>
            <w:tcW w:w="5812" w:type="dxa"/>
          </w:tcPr>
          <w:p w14:paraId="51476E6F" w14:textId="75B488EF" w:rsidR="00052DDD" w:rsidRPr="00F95FBD" w:rsidRDefault="00052DDD" w:rsidP="00232F43">
            <w:pPr>
              <w:pStyle w:val="Tabulka"/>
              <w:cnfStyle w:val="000000000000" w:firstRow="0" w:lastRow="0" w:firstColumn="0" w:lastColumn="0" w:oddVBand="0" w:evenVBand="0" w:oddHBand="0" w:evenHBand="0" w:firstRowFirstColumn="0" w:firstRowLastColumn="0" w:lastRowFirstColumn="0" w:lastRowLastColumn="0"/>
              <w:rPr>
                <w:sz w:val="18"/>
              </w:rPr>
            </w:pPr>
            <w:r w:rsidRPr="00052DDD">
              <w:rPr>
                <w:sz w:val="18"/>
              </w:rPr>
              <w:t>Krebs@spravazeleznic.cz</w:t>
            </w:r>
          </w:p>
        </w:tc>
      </w:tr>
      <w:tr w:rsidR="00052DDD" w:rsidRPr="00F95FBD" w14:paraId="0FD2EE4C" w14:textId="77777777" w:rsidTr="00232F43">
        <w:tc>
          <w:tcPr>
            <w:cnfStyle w:val="001000000000" w:firstRow="0" w:lastRow="0" w:firstColumn="1" w:lastColumn="0" w:oddVBand="0" w:evenVBand="0" w:oddHBand="0" w:evenHBand="0" w:firstRowFirstColumn="0" w:firstRowLastColumn="0" w:lastRowFirstColumn="0" w:lastRowLastColumn="0"/>
            <w:tcW w:w="3056" w:type="dxa"/>
          </w:tcPr>
          <w:p w14:paraId="75CCD7CC" w14:textId="77777777" w:rsidR="00052DDD" w:rsidRPr="00F0653C" w:rsidRDefault="00052DDD" w:rsidP="00232F43">
            <w:pPr>
              <w:pStyle w:val="Tabulka"/>
              <w:rPr>
                <w:sz w:val="18"/>
              </w:rPr>
            </w:pPr>
            <w:r w:rsidRPr="00F0653C">
              <w:rPr>
                <w:sz w:val="18"/>
              </w:rPr>
              <w:t>Telefon</w:t>
            </w:r>
          </w:p>
        </w:tc>
        <w:tc>
          <w:tcPr>
            <w:tcW w:w="5812" w:type="dxa"/>
          </w:tcPr>
          <w:p w14:paraId="4E7F970F" w14:textId="60D13BB5" w:rsidR="00052DDD" w:rsidRPr="00F95FBD" w:rsidRDefault="00052DDD" w:rsidP="00232F43">
            <w:pPr>
              <w:pStyle w:val="Tabulka"/>
              <w:cnfStyle w:val="000000000000" w:firstRow="0" w:lastRow="0" w:firstColumn="0" w:lastColumn="0" w:oddVBand="0" w:evenVBand="0" w:oddHBand="0" w:evenHBand="0" w:firstRowFirstColumn="0" w:firstRowLastColumn="0" w:lastRowFirstColumn="0" w:lastRowLastColumn="0"/>
              <w:rPr>
                <w:sz w:val="18"/>
              </w:rPr>
            </w:pPr>
            <w:r w:rsidRPr="00052DDD">
              <w:rPr>
                <w:sz w:val="18"/>
              </w:rPr>
              <w:t>+420 606 085 283</w:t>
            </w:r>
          </w:p>
        </w:tc>
      </w:tr>
    </w:tbl>
    <w:p w14:paraId="214EB85A" w14:textId="77777777" w:rsidR="00052DDD" w:rsidRPr="00F95FBD" w:rsidRDefault="00052DDD"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0975CAD7" w:rsidR="00ED29F1" w:rsidRPr="00F95FBD" w:rsidRDefault="00052DDD" w:rsidP="00052DD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Stanislav </w:t>
            </w:r>
            <w:proofErr w:type="spellStart"/>
            <w:r>
              <w:rPr>
                <w:sz w:val="18"/>
              </w:rPr>
              <w:t>Nol</w:t>
            </w:r>
            <w:proofErr w:type="spellEnd"/>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0F6181EA" w:rsidR="00ED29F1" w:rsidRPr="00F95FBD" w:rsidRDefault="00052D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52DDD">
              <w:rPr>
                <w:sz w:val="18"/>
              </w:rPr>
              <w:t>Václavkova 169/1</w:t>
            </w:r>
            <w:r>
              <w:rPr>
                <w:sz w:val="18"/>
              </w:rPr>
              <w:t>, 160 00 Praha</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6CEA094" w:rsidR="00ED29F1" w:rsidRPr="00F95FBD" w:rsidRDefault="00052DD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52DDD">
              <w:rPr>
                <w:sz w:val="18"/>
              </w:rPr>
              <w:t>Nol@spravazeleznic.cz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42AC6101" w:rsidR="00ED29F1" w:rsidRPr="00F95FBD" w:rsidRDefault="008512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12EC">
              <w:rPr>
                <w:sz w:val="18"/>
              </w:rPr>
              <w:t>+420 724 961 019</w:t>
            </w:r>
          </w:p>
        </w:tc>
      </w:tr>
    </w:tbl>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lastRenderedPageBreak/>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212A70CC" w:rsidR="002038D5" w:rsidRPr="00F95FBD" w:rsidRDefault="00165977" w:rsidP="00F762A8">
      <w:pPr>
        <w:pStyle w:val="Nadpistabulky"/>
        <w:rPr>
          <w:sz w:val="18"/>
          <w:szCs w:val="18"/>
        </w:rPr>
      </w:pPr>
      <w:r w:rsidRPr="00F95FBD">
        <w:rPr>
          <w:sz w:val="18"/>
          <w:szCs w:val="18"/>
        </w:rPr>
        <w:t xml:space="preserve">Specialista na železniční svršek </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28DFAC5D" w:rsidR="002038D5" w:rsidRPr="00F95FBD" w:rsidRDefault="00052DDD" w:rsidP="00165977">
      <w:pPr>
        <w:pStyle w:val="Nadpistabulky"/>
        <w:rPr>
          <w:sz w:val="18"/>
          <w:szCs w:val="18"/>
        </w:rPr>
      </w:pPr>
      <w:r>
        <w:rPr>
          <w:sz w:val="18"/>
          <w:szCs w:val="18"/>
        </w:rPr>
        <w:t>V</w:t>
      </w:r>
      <w:r w:rsidR="00165977" w:rsidRPr="00F95FBD">
        <w:rPr>
          <w:sz w:val="18"/>
          <w:szCs w:val="18"/>
        </w:rPr>
        <w:t xml:space="preserve">edoucí prací na </w:t>
      </w:r>
      <w:r w:rsidRPr="00F95FBD">
        <w:rPr>
          <w:sz w:val="18"/>
          <w:szCs w:val="18"/>
        </w:rPr>
        <w:t xml:space="preserve">železniční svršek </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2571519B" w:rsidR="002038D5" w:rsidRPr="00F95FBD" w:rsidRDefault="00052DDD" w:rsidP="00165977">
      <w:pPr>
        <w:pStyle w:val="Nadpistabulky"/>
        <w:rPr>
          <w:sz w:val="18"/>
          <w:szCs w:val="18"/>
        </w:rPr>
      </w:pPr>
      <w:r>
        <w:rPr>
          <w:sz w:val="18"/>
          <w:szCs w:val="18"/>
        </w:rPr>
        <w:t xml:space="preserve">Zástupce </w:t>
      </w:r>
      <w:r w:rsidR="00165977" w:rsidRPr="00F95FBD">
        <w:rPr>
          <w:sz w:val="18"/>
          <w:szCs w:val="18"/>
        </w:rPr>
        <w:t>vedoucí</w:t>
      </w:r>
      <w:r>
        <w:rPr>
          <w:sz w:val="18"/>
          <w:szCs w:val="18"/>
        </w:rPr>
        <w:t>ho</w:t>
      </w:r>
      <w:r w:rsidR="00165977" w:rsidRPr="00F95FBD">
        <w:rPr>
          <w:sz w:val="18"/>
          <w:szCs w:val="18"/>
        </w:rPr>
        <w:t xml:space="preserve"> prací </w:t>
      </w:r>
      <w:r w:rsidRPr="00F95FBD">
        <w:rPr>
          <w:sz w:val="18"/>
          <w:szCs w:val="18"/>
        </w:rPr>
        <w:t xml:space="preserve">železniční svršek </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47E22498" w:rsidR="002038D5" w:rsidRPr="00052DDD" w:rsidRDefault="00052DDD" w:rsidP="00165977">
      <w:pPr>
        <w:pStyle w:val="Nadpistabulky"/>
        <w:rPr>
          <w:sz w:val="18"/>
          <w:szCs w:val="18"/>
        </w:rPr>
      </w:pPr>
      <w:r w:rsidRPr="00052DDD">
        <w:rPr>
          <w:rFonts w:eastAsia="Times New Roman" w:cstheme="minorHAnsi"/>
          <w:bCs/>
          <w:sz w:val="18"/>
          <w:szCs w:val="18"/>
          <w:lang w:eastAsia="cs-CZ"/>
        </w:rPr>
        <w:t>Vedoucí prací geodetických činností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B997B08" w:rsidR="002C7A28" w:rsidRPr="002C7A28" w:rsidRDefault="002A784C" w:rsidP="00052DDD">
            <w:pPr>
              <w:pStyle w:val="Tabulka"/>
              <w:cnfStyle w:val="000000000000" w:firstRow="0" w:lastRow="0" w:firstColumn="0" w:lastColumn="0" w:oddVBand="0" w:evenVBand="0" w:oddHBand="0" w:evenHBand="0" w:firstRowFirstColumn="0" w:firstRowLastColumn="0" w:lastRowFirstColumn="0" w:lastRowLastColumn="0"/>
              <w:rPr>
                <w:sz w:val="18"/>
              </w:rPr>
            </w:pPr>
            <w:r w:rsidRPr="00052DDD">
              <w:rPr>
                <w:rFonts w:eastAsia="Times New Roman" w:cs="Calibri"/>
                <w:sz w:val="18"/>
                <w:lang w:eastAsia="cs-CZ"/>
              </w:rPr>
              <w:t>M</w:t>
            </w:r>
            <w:r w:rsidR="002C7A28" w:rsidRPr="00052DDD">
              <w:rPr>
                <w:rFonts w:eastAsia="Times New Roman" w:cs="Calibri"/>
                <w:sz w:val="18"/>
                <w:lang w:eastAsia="cs-CZ"/>
              </w:rPr>
              <w:t xml:space="preserve">inimálně </w:t>
            </w:r>
            <w:r w:rsidR="00052DDD" w:rsidRPr="00052DDD">
              <w:rPr>
                <w:rFonts w:eastAsia="Times New Roman" w:cs="Calibri"/>
                <w:color w:val="000000"/>
                <w:sz w:val="18"/>
                <w:lang w:eastAsia="cs-CZ"/>
              </w:rPr>
              <w:t>50</w:t>
            </w:r>
            <w:r w:rsidR="002C7A28" w:rsidRPr="00052DDD">
              <w:rPr>
                <w:rFonts w:eastAsia="Times New Roman" w:cs="Calibri"/>
                <w:color w:val="000000"/>
                <w:sz w:val="18"/>
                <w:lang w:eastAsia="cs-CZ"/>
              </w:rPr>
              <w:t xml:space="preserve"> mil. Kč</w:t>
            </w:r>
            <w:r w:rsidR="002C7A28" w:rsidRPr="00052DDD">
              <w:rPr>
                <w:rFonts w:eastAsia="Times New Roman" w:cs="Calibri"/>
                <w:sz w:val="18"/>
                <w:lang w:eastAsia="cs-CZ"/>
              </w:rPr>
              <w:t xml:space="preserve"> na jednu pojistnou událost a </w:t>
            </w:r>
            <w:r w:rsidR="00052DDD" w:rsidRPr="00052DDD">
              <w:rPr>
                <w:rFonts w:eastAsia="Times New Roman" w:cs="Calibri"/>
                <w:sz w:val="18"/>
                <w:lang w:eastAsia="cs-CZ"/>
              </w:rPr>
              <w:t>50</w:t>
            </w:r>
            <w:r w:rsidR="002C7A28" w:rsidRPr="00052DDD">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9819F9" w:rsidRDefault="009819F9" w:rsidP="00962258">
      <w:pPr>
        <w:spacing w:after="0" w:line="240" w:lineRule="auto"/>
      </w:pPr>
      <w:r>
        <w:separator/>
      </w:r>
    </w:p>
  </w:endnote>
  <w:endnote w:type="continuationSeparator" w:id="0">
    <w:p w14:paraId="21A930E5" w14:textId="77777777" w:rsidR="009819F9" w:rsidRDefault="009819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7914D275" w14:textId="77777777" w:rsidTr="00EB46E5">
      <w:tc>
        <w:tcPr>
          <w:tcW w:w="1361" w:type="dxa"/>
          <w:tcMar>
            <w:left w:w="0" w:type="dxa"/>
            <w:right w:w="0" w:type="dxa"/>
          </w:tcMar>
          <w:vAlign w:val="bottom"/>
        </w:tcPr>
        <w:p w14:paraId="4DA3B2E4" w14:textId="45F32A73" w:rsidR="009819F9" w:rsidRPr="00B8518B" w:rsidRDefault="009819F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9819F9" w:rsidRDefault="009819F9" w:rsidP="00B8518B">
          <w:pPr>
            <w:pStyle w:val="Zpat"/>
          </w:pPr>
        </w:p>
      </w:tc>
      <w:tc>
        <w:tcPr>
          <w:tcW w:w="425" w:type="dxa"/>
          <w:shd w:val="clear" w:color="auto" w:fill="auto"/>
          <w:tcMar>
            <w:left w:w="0" w:type="dxa"/>
            <w:right w:w="0" w:type="dxa"/>
          </w:tcMar>
        </w:tcPr>
        <w:p w14:paraId="15CED042" w14:textId="77777777" w:rsidR="009819F9" w:rsidRDefault="009819F9" w:rsidP="00B8518B">
          <w:pPr>
            <w:pStyle w:val="Zpat"/>
          </w:pPr>
        </w:p>
      </w:tc>
      <w:tc>
        <w:tcPr>
          <w:tcW w:w="8505" w:type="dxa"/>
        </w:tcPr>
        <w:p w14:paraId="3A18383D" w14:textId="77777777" w:rsidR="009819F9" w:rsidRPr="00E7415D" w:rsidRDefault="009819F9" w:rsidP="00F422D3">
          <w:pPr>
            <w:pStyle w:val="Zpat0"/>
            <w:rPr>
              <w:b/>
            </w:rPr>
          </w:pPr>
          <w:r w:rsidRPr="00E7415D">
            <w:rPr>
              <w:b/>
            </w:rPr>
            <w:t>SMLOUVA O DÍLO</w:t>
          </w:r>
        </w:p>
        <w:p w14:paraId="4E3241D8" w14:textId="77777777" w:rsidR="009819F9" w:rsidRDefault="009819F9" w:rsidP="00F422D3">
          <w:pPr>
            <w:pStyle w:val="Zpat0"/>
          </w:pPr>
          <w:r>
            <w:t>Zhotovení stavby</w:t>
          </w:r>
        </w:p>
      </w:tc>
    </w:tr>
  </w:tbl>
  <w:p w14:paraId="2EDACE49" w14:textId="77777777" w:rsidR="009819F9" w:rsidRPr="00B8518B" w:rsidRDefault="009819F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34596667" w14:textId="77777777" w:rsidTr="00EB46E5">
      <w:tc>
        <w:tcPr>
          <w:tcW w:w="1361" w:type="dxa"/>
          <w:tcMar>
            <w:left w:w="0" w:type="dxa"/>
            <w:right w:w="0" w:type="dxa"/>
          </w:tcMar>
          <w:vAlign w:val="bottom"/>
        </w:tcPr>
        <w:p w14:paraId="5FACEDC4" w14:textId="29DE60C7" w:rsidR="009819F9" w:rsidRPr="00B8518B" w:rsidRDefault="009819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9819F9" w:rsidRDefault="009819F9" w:rsidP="00B8518B">
          <w:pPr>
            <w:pStyle w:val="Zpat"/>
          </w:pPr>
        </w:p>
      </w:tc>
      <w:tc>
        <w:tcPr>
          <w:tcW w:w="425" w:type="dxa"/>
          <w:shd w:val="clear" w:color="auto" w:fill="auto"/>
          <w:tcMar>
            <w:left w:w="0" w:type="dxa"/>
            <w:right w:w="0" w:type="dxa"/>
          </w:tcMar>
        </w:tcPr>
        <w:p w14:paraId="5D7460D1" w14:textId="77777777" w:rsidR="009819F9" w:rsidRDefault="009819F9" w:rsidP="00B8518B">
          <w:pPr>
            <w:pStyle w:val="Zpat"/>
          </w:pPr>
        </w:p>
      </w:tc>
      <w:tc>
        <w:tcPr>
          <w:tcW w:w="8505" w:type="dxa"/>
        </w:tcPr>
        <w:p w14:paraId="54B326BD" w14:textId="77777777" w:rsidR="009819F9" w:rsidRPr="00143EC0" w:rsidRDefault="009819F9" w:rsidP="00F422D3">
          <w:pPr>
            <w:pStyle w:val="Zpat0"/>
            <w:rPr>
              <w:b/>
            </w:rPr>
          </w:pPr>
          <w:r>
            <w:rPr>
              <w:b/>
            </w:rPr>
            <w:t>PŘÍLOHA č. 8</w:t>
          </w:r>
        </w:p>
        <w:p w14:paraId="77E20151" w14:textId="77777777" w:rsidR="009819F9" w:rsidRDefault="009819F9" w:rsidP="00F95FBD">
          <w:pPr>
            <w:pStyle w:val="Zpat0"/>
          </w:pPr>
          <w:r>
            <w:t>SMLOUVA O DÍLO - Zhotovení stavby</w:t>
          </w:r>
        </w:p>
      </w:tc>
    </w:tr>
  </w:tbl>
  <w:p w14:paraId="64BA5F7F" w14:textId="77777777" w:rsidR="009819F9" w:rsidRPr="00B8518B" w:rsidRDefault="009819F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46B3B204" w14:textId="77777777" w:rsidTr="00EB46E5">
      <w:tc>
        <w:tcPr>
          <w:tcW w:w="1361" w:type="dxa"/>
          <w:tcMar>
            <w:left w:w="0" w:type="dxa"/>
            <w:right w:w="0" w:type="dxa"/>
          </w:tcMar>
          <w:vAlign w:val="bottom"/>
        </w:tcPr>
        <w:p w14:paraId="4CB812B1" w14:textId="517731D2" w:rsidR="009819F9" w:rsidRPr="00B8518B" w:rsidRDefault="009819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9819F9" w:rsidRDefault="009819F9" w:rsidP="00B8518B">
          <w:pPr>
            <w:pStyle w:val="Zpat"/>
          </w:pPr>
        </w:p>
      </w:tc>
      <w:tc>
        <w:tcPr>
          <w:tcW w:w="425" w:type="dxa"/>
          <w:shd w:val="clear" w:color="auto" w:fill="auto"/>
          <w:tcMar>
            <w:left w:w="0" w:type="dxa"/>
            <w:right w:w="0" w:type="dxa"/>
          </w:tcMar>
        </w:tcPr>
        <w:p w14:paraId="6324F995" w14:textId="77777777" w:rsidR="009819F9" w:rsidRDefault="009819F9" w:rsidP="00B8518B">
          <w:pPr>
            <w:pStyle w:val="Zpat"/>
          </w:pPr>
        </w:p>
      </w:tc>
      <w:tc>
        <w:tcPr>
          <w:tcW w:w="8505" w:type="dxa"/>
        </w:tcPr>
        <w:p w14:paraId="1C87A6CB" w14:textId="31A58B3E" w:rsidR="009819F9" w:rsidRPr="00143EC0" w:rsidRDefault="009819F9" w:rsidP="00F422D3">
          <w:pPr>
            <w:pStyle w:val="Zpat0"/>
            <w:rPr>
              <w:b/>
            </w:rPr>
          </w:pPr>
          <w:r>
            <w:rPr>
              <w:b/>
            </w:rPr>
            <w:t>PŘÍLOHA č. 9</w:t>
          </w:r>
        </w:p>
        <w:p w14:paraId="1B166F2C" w14:textId="77777777" w:rsidR="009819F9" w:rsidRDefault="009819F9" w:rsidP="00F95FBD">
          <w:pPr>
            <w:pStyle w:val="Zpat0"/>
          </w:pPr>
          <w:r>
            <w:t>SMLOUVA O DÍLO - Zhotovení stavby</w:t>
          </w:r>
        </w:p>
      </w:tc>
    </w:tr>
  </w:tbl>
  <w:p w14:paraId="76C124C8" w14:textId="77777777" w:rsidR="009819F9" w:rsidRPr="00B8518B" w:rsidRDefault="009819F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44DD5F17" w14:textId="77777777" w:rsidTr="00EB46E5">
      <w:tc>
        <w:tcPr>
          <w:tcW w:w="1361" w:type="dxa"/>
          <w:tcMar>
            <w:left w:w="0" w:type="dxa"/>
            <w:right w:w="0" w:type="dxa"/>
          </w:tcMar>
          <w:vAlign w:val="bottom"/>
        </w:tcPr>
        <w:p w14:paraId="1725A145" w14:textId="69753FFF" w:rsidR="009819F9" w:rsidRPr="00B8518B" w:rsidRDefault="009819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9819F9" w:rsidRDefault="009819F9" w:rsidP="00B8518B">
          <w:pPr>
            <w:pStyle w:val="Zpat"/>
          </w:pPr>
        </w:p>
      </w:tc>
      <w:tc>
        <w:tcPr>
          <w:tcW w:w="425" w:type="dxa"/>
          <w:shd w:val="clear" w:color="auto" w:fill="auto"/>
          <w:tcMar>
            <w:left w:w="0" w:type="dxa"/>
            <w:right w:w="0" w:type="dxa"/>
          </w:tcMar>
        </w:tcPr>
        <w:p w14:paraId="73309C79" w14:textId="77777777" w:rsidR="009819F9" w:rsidRDefault="009819F9" w:rsidP="00B8518B">
          <w:pPr>
            <w:pStyle w:val="Zpat"/>
          </w:pPr>
        </w:p>
      </w:tc>
      <w:tc>
        <w:tcPr>
          <w:tcW w:w="8505" w:type="dxa"/>
        </w:tcPr>
        <w:p w14:paraId="2AEFC685" w14:textId="312A4D31" w:rsidR="009819F9" w:rsidRPr="00143EC0" w:rsidRDefault="009819F9" w:rsidP="00F422D3">
          <w:pPr>
            <w:pStyle w:val="Zpat0"/>
            <w:rPr>
              <w:b/>
            </w:rPr>
          </w:pPr>
          <w:r>
            <w:rPr>
              <w:b/>
            </w:rPr>
            <w:t>PŘÍLOHA č. 10</w:t>
          </w:r>
        </w:p>
        <w:p w14:paraId="4B9F99D5" w14:textId="77777777" w:rsidR="009819F9" w:rsidRDefault="009819F9" w:rsidP="00F95FBD">
          <w:pPr>
            <w:pStyle w:val="Zpat0"/>
          </w:pPr>
          <w:r>
            <w:t>SMLOUVA O DÍLO - Zhotovení stavby</w:t>
          </w:r>
        </w:p>
      </w:tc>
    </w:tr>
  </w:tbl>
  <w:p w14:paraId="7B95BF9B" w14:textId="77777777" w:rsidR="009819F9" w:rsidRPr="00B8518B" w:rsidRDefault="009819F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284F1B05" w14:textId="77777777" w:rsidTr="00EB46E5">
      <w:tc>
        <w:tcPr>
          <w:tcW w:w="1361" w:type="dxa"/>
          <w:tcMar>
            <w:left w:w="0" w:type="dxa"/>
            <w:right w:w="0" w:type="dxa"/>
          </w:tcMar>
          <w:vAlign w:val="bottom"/>
        </w:tcPr>
        <w:p w14:paraId="5E07637E" w14:textId="5833602E" w:rsidR="009819F9" w:rsidRPr="00B8518B" w:rsidRDefault="009819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9819F9" w:rsidRDefault="009819F9" w:rsidP="00B8518B">
          <w:pPr>
            <w:pStyle w:val="Zpat"/>
          </w:pPr>
        </w:p>
      </w:tc>
      <w:tc>
        <w:tcPr>
          <w:tcW w:w="425" w:type="dxa"/>
          <w:shd w:val="clear" w:color="auto" w:fill="auto"/>
          <w:tcMar>
            <w:left w:w="0" w:type="dxa"/>
            <w:right w:w="0" w:type="dxa"/>
          </w:tcMar>
        </w:tcPr>
        <w:p w14:paraId="500C05CF" w14:textId="77777777" w:rsidR="009819F9" w:rsidRDefault="009819F9" w:rsidP="00B8518B">
          <w:pPr>
            <w:pStyle w:val="Zpat"/>
          </w:pPr>
        </w:p>
      </w:tc>
      <w:tc>
        <w:tcPr>
          <w:tcW w:w="8505" w:type="dxa"/>
        </w:tcPr>
        <w:p w14:paraId="7847C5C4" w14:textId="289CCB37" w:rsidR="009819F9" w:rsidRPr="00143EC0" w:rsidRDefault="009819F9" w:rsidP="00F422D3">
          <w:pPr>
            <w:pStyle w:val="Zpat0"/>
            <w:rPr>
              <w:b/>
            </w:rPr>
          </w:pPr>
          <w:r>
            <w:rPr>
              <w:b/>
            </w:rPr>
            <w:t>PŘÍLOHA č. 11</w:t>
          </w:r>
        </w:p>
        <w:p w14:paraId="747ADBCC" w14:textId="77777777" w:rsidR="009819F9" w:rsidRDefault="009819F9" w:rsidP="00F95FBD">
          <w:pPr>
            <w:pStyle w:val="Zpat0"/>
          </w:pPr>
          <w:r>
            <w:t>SMLOUVA O DÍLO - Zhotovení stavby</w:t>
          </w:r>
        </w:p>
      </w:tc>
    </w:tr>
  </w:tbl>
  <w:p w14:paraId="7DCC56AB" w14:textId="77777777" w:rsidR="009819F9" w:rsidRPr="00B8518B" w:rsidRDefault="009819F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9819F9" w:rsidRPr="00B8518B" w:rsidRDefault="009819F9" w:rsidP="00460660">
    <w:pPr>
      <w:pStyle w:val="Zpat"/>
      <w:rPr>
        <w:sz w:val="2"/>
        <w:szCs w:val="2"/>
      </w:rPr>
    </w:pPr>
  </w:p>
  <w:p w14:paraId="6A5348DC" w14:textId="77777777" w:rsidR="009819F9" w:rsidRPr="00460660" w:rsidRDefault="009819F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63DCF655" w14:textId="77777777" w:rsidTr="00EB46E5">
      <w:tc>
        <w:tcPr>
          <w:tcW w:w="1361" w:type="dxa"/>
          <w:tcMar>
            <w:left w:w="0" w:type="dxa"/>
            <w:right w:w="0" w:type="dxa"/>
          </w:tcMar>
          <w:vAlign w:val="bottom"/>
        </w:tcPr>
        <w:p w14:paraId="1F64C939" w14:textId="79F8CADF" w:rsidR="009819F9" w:rsidRPr="00B8518B" w:rsidRDefault="009819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9819F9" w:rsidRDefault="009819F9" w:rsidP="00B8518B">
          <w:pPr>
            <w:pStyle w:val="Zpat"/>
          </w:pPr>
        </w:p>
      </w:tc>
      <w:tc>
        <w:tcPr>
          <w:tcW w:w="425" w:type="dxa"/>
          <w:shd w:val="clear" w:color="auto" w:fill="auto"/>
          <w:tcMar>
            <w:left w:w="0" w:type="dxa"/>
            <w:right w:w="0" w:type="dxa"/>
          </w:tcMar>
        </w:tcPr>
        <w:p w14:paraId="22BC2340" w14:textId="77777777" w:rsidR="009819F9" w:rsidRDefault="009819F9" w:rsidP="00B8518B">
          <w:pPr>
            <w:pStyle w:val="Zpat"/>
          </w:pPr>
        </w:p>
      </w:tc>
      <w:tc>
        <w:tcPr>
          <w:tcW w:w="8505" w:type="dxa"/>
        </w:tcPr>
        <w:p w14:paraId="26A11CDA" w14:textId="77777777" w:rsidR="009819F9" w:rsidRPr="00143EC0" w:rsidRDefault="009819F9" w:rsidP="00F422D3">
          <w:pPr>
            <w:pStyle w:val="Zpat0"/>
            <w:rPr>
              <w:b/>
            </w:rPr>
          </w:pPr>
          <w:r w:rsidRPr="00143EC0">
            <w:rPr>
              <w:b/>
            </w:rPr>
            <w:t>PŘÍLOHA č. 1</w:t>
          </w:r>
        </w:p>
        <w:p w14:paraId="0DDC9F6E" w14:textId="77777777" w:rsidR="009819F9" w:rsidRDefault="009819F9" w:rsidP="00F95FBD">
          <w:pPr>
            <w:pStyle w:val="Zpat0"/>
          </w:pPr>
          <w:r>
            <w:t>SMLOUVA O DÍLO - Zhotovení stavby</w:t>
          </w:r>
        </w:p>
      </w:tc>
    </w:tr>
  </w:tbl>
  <w:p w14:paraId="2EE2FDA3" w14:textId="77777777" w:rsidR="009819F9" w:rsidRPr="00B8518B" w:rsidRDefault="009819F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12563E63" w14:textId="77777777" w:rsidTr="00EB46E5">
      <w:tc>
        <w:tcPr>
          <w:tcW w:w="1361" w:type="dxa"/>
          <w:tcMar>
            <w:left w:w="0" w:type="dxa"/>
            <w:right w:w="0" w:type="dxa"/>
          </w:tcMar>
          <w:vAlign w:val="bottom"/>
        </w:tcPr>
        <w:p w14:paraId="0D47C862" w14:textId="3C11004E" w:rsidR="009819F9" w:rsidRPr="00B8518B" w:rsidRDefault="009819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9819F9" w:rsidRDefault="009819F9" w:rsidP="005A7872">
          <w:pPr>
            <w:pStyle w:val="Zpat"/>
          </w:pPr>
        </w:p>
      </w:tc>
      <w:tc>
        <w:tcPr>
          <w:tcW w:w="425" w:type="dxa"/>
          <w:shd w:val="clear" w:color="auto" w:fill="auto"/>
          <w:tcMar>
            <w:left w:w="0" w:type="dxa"/>
            <w:right w:w="0" w:type="dxa"/>
          </w:tcMar>
        </w:tcPr>
        <w:p w14:paraId="2B900F38" w14:textId="77777777" w:rsidR="009819F9" w:rsidRDefault="009819F9" w:rsidP="00B8518B">
          <w:pPr>
            <w:pStyle w:val="Zpat"/>
          </w:pPr>
        </w:p>
      </w:tc>
      <w:tc>
        <w:tcPr>
          <w:tcW w:w="8505" w:type="dxa"/>
        </w:tcPr>
        <w:p w14:paraId="50A4A9EA" w14:textId="77777777" w:rsidR="009819F9" w:rsidRPr="00143EC0" w:rsidRDefault="009819F9" w:rsidP="00F422D3">
          <w:pPr>
            <w:pStyle w:val="Zpat0"/>
            <w:rPr>
              <w:b/>
            </w:rPr>
          </w:pPr>
          <w:r>
            <w:rPr>
              <w:b/>
            </w:rPr>
            <w:t>PŘÍLOHA č. 2</w:t>
          </w:r>
        </w:p>
        <w:p w14:paraId="5817564A" w14:textId="77777777" w:rsidR="009819F9" w:rsidRDefault="009819F9" w:rsidP="00F95FBD">
          <w:pPr>
            <w:pStyle w:val="Zpat0"/>
          </w:pPr>
          <w:r>
            <w:t>SMLOUVA O DÍLO - Zhotovení stavby</w:t>
          </w:r>
        </w:p>
      </w:tc>
    </w:tr>
  </w:tbl>
  <w:p w14:paraId="11A405DA" w14:textId="77777777" w:rsidR="009819F9" w:rsidRPr="00B8518B" w:rsidRDefault="009819F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36D89A43" w14:textId="77777777" w:rsidTr="00EB46E5">
      <w:tc>
        <w:tcPr>
          <w:tcW w:w="1361" w:type="dxa"/>
          <w:tcMar>
            <w:left w:w="0" w:type="dxa"/>
            <w:right w:w="0" w:type="dxa"/>
          </w:tcMar>
          <w:vAlign w:val="bottom"/>
        </w:tcPr>
        <w:p w14:paraId="66252797" w14:textId="7AE47648" w:rsidR="009819F9" w:rsidRPr="00B8518B" w:rsidRDefault="009819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9819F9" w:rsidRDefault="009819F9" w:rsidP="005A7872">
          <w:pPr>
            <w:pStyle w:val="Zpat"/>
          </w:pPr>
        </w:p>
      </w:tc>
      <w:tc>
        <w:tcPr>
          <w:tcW w:w="425" w:type="dxa"/>
          <w:shd w:val="clear" w:color="auto" w:fill="auto"/>
          <w:tcMar>
            <w:left w:w="0" w:type="dxa"/>
            <w:right w:w="0" w:type="dxa"/>
          </w:tcMar>
        </w:tcPr>
        <w:p w14:paraId="77AFB1B8" w14:textId="77777777" w:rsidR="009819F9" w:rsidRDefault="009819F9" w:rsidP="00B8518B">
          <w:pPr>
            <w:pStyle w:val="Zpat"/>
          </w:pPr>
        </w:p>
      </w:tc>
      <w:tc>
        <w:tcPr>
          <w:tcW w:w="8505" w:type="dxa"/>
        </w:tcPr>
        <w:p w14:paraId="2A41C898" w14:textId="28128297" w:rsidR="009819F9" w:rsidRPr="00143EC0" w:rsidRDefault="009819F9" w:rsidP="00F422D3">
          <w:pPr>
            <w:pStyle w:val="Zpat0"/>
            <w:rPr>
              <w:b/>
            </w:rPr>
          </w:pPr>
          <w:r>
            <w:rPr>
              <w:b/>
            </w:rPr>
            <w:t>PŘÍLOHA č. 3</w:t>
          </w:r>
        </w:p>
        <w:p w14:paraId="38B946A9" w14:textId="77777777" w:rsidR="009819F9" w:rsidRDefault="009819F9" w:rsidP="00F95FBD">
          <w:pPr>
            <w:pStyle w:val="Zpat0"/>
          </w:pPr>
          <w:r>
            <w:t>SMLOUVA O DÍLO - Zhotovení stavby</w:t>
          </w:r>
        </w:p>
      </w:tc>
    </w:tr>
  </w:tbl>
  <w:p w14:paraId="2EA2C027" w14:textId="77777777" w:rsidR="009819F9" w:rsidRPr="00B8518B" w:rsidRDefault="009819F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3F02FCB8" w14:textId="77777777" w:rsidTr="00EB46E5">
      <w:tc>
        <w:tcPr>
          <w:tcW w:w="1361" w:type="dxa"/>
          <w:tcMar>
            <w:left w:w="0" w:type="dxa"/>
            <w:right w:w="0" w:type="dxa"/>
          </w:tcMar>
          <w:vAlign w:val="bottom"/>
        </w:tcPr>
        <w:p w14:paraId="1A676FD3" w14:textId="098850CD" w:rsidR="009819F9" w:rsidRPr="00B8518B" w:rsidRDefault="009819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9819F9" w:rsidRDefault="009819F9" w:rsidP="005A7872">
          <w:pPr>
            <w:pStyle w:val="Zpat"/>
          </w:pPr>
        </w:p>
      </w:tc>
      <w:tc>
        <w:tcPr>
          <w:tcW w:w="425" w:type="dxa"/>
          <w:shd w:val="clear" w:color="auto" w:fill="auto"/>
          <w:tcMar>
            <w:left w:w="0" w:type="dxa"/>
            <w:right w:w="0" w:type="dxa"/>
          </w:tcMar>
        </w:tcPr>
        <w:p w14:paraId="78836905" w14:textId="77777777" w:rsidR="009819F9" w:rsidRDefault="009819F9" w:rsidP="00B8518B">
          <w:pPr>
            <w:pStyle w:val="Zpat"/>
          </w:pPr>
        </w:p>
      </w:tc>
      <w:tc>
        <w:tcPr>
          <w:tcW w:w="8505" w:type="dxa"/>
        </w:tcPr>
        <w:p w14:paraId="6460CAF1" w14:textId="0CBBB2BC" w:rsidR="009819F9" w:rsidRPr="00143EC0" w:rsidRDefault="009819F9" w:rsidP="00F422D3">
          <w:pPr>
            <w:pStyle w:val="Zpat0"/>
            <w:rPr>
              <w:b/>
            </w:rPr>
          </w:pPr>
          <w:r>
            <w:rPr>
              <w:b/>
            </w:rPr>
            <w:t>PŘÍLOHA č. 4</w:t>
          </w:r>
        </w:p>
        <w:p w14:paraId="70566F91" w14:textId="77777777" w:rsidR="009819F9" w:rsidRDefault="009819F9" w:rsidP="00F95FBD">
          <w:pPr>
            <w:pStyle w:val="Zpat0"/>
          </w:pPr>
          <w:r>
            <w:t>SMLOUVA O DÍLO - Zhotovení stavby</w:t>
          </w:r>
        </w:p>
      </w:tc>
    </w:tr>
  </w:tbl>
  <w:p w14:paraId="70A6002C" w14:textId="77777777" w:rsidR="009819F9" w:rsidRPr="00B8518B" w:rsidRDefault="009819F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35AC28B0" w14:textId="77777777" w:rsidTr="00EB46E5">
      <w:tc>
        <w:tcPr>
          <w:tcW w:w="1361" w:type="dxa"/>
          <w:tcMar>
            <w:left w:w="0" w:type="dxa"/>
            <w:right w:w="0" w:type="dxa"/>
          </w:tcMar>
          <w:vAlign w:val="bottom"/>
        </w:tcPr>
        <w:p w14:paraId="171295E7" w14:textId="18E62032" w:rsidR="009819F9" w:rsidRPr="00B8518B" w:rsidRDefault="009819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9819F9" w:rsidRDefault="009819F9" w:rsidP="005A7872">
          <w:pPr>
            <w:pStyle w:val="Zpat"/>
          </w:pPr>
        </w:p>
      </w:tc>
      <w:tc>
        <w:tcPr>
          <w:tcW w:w="425" w:type="dxa"/>
          <w:shd w:val="clear" w:color="auto" w:fill="auto"/>
          <w:tcMar>
            <w:left w:w="0" w:type="dxa"/>
            <w:right w:w="0" w:type="dxa"/>
          </w:tcMar>
        </w:tcPr>
        <w:p w14:paraId="015D84B4" w14:textId="77777777" w:rsidR="009819F9" w:rsidRDefault="009819F9" w:rsidP="00B8518B">
          <w:pPr>
            <w:pStyle w:val="Zpat"/>
          </w:pPr>
        </w:p>
      </w:tc>
      <w:tc>
        <w:tcPr>
          <w:tcW w:w="8505" w:type="dxa"/>
        </w:tcPr>
        <w:p w14:paraId="7BB8AA87" w14:textId="77777777" w:rsidR="009819F9" w:rsidRPr="00143EC0" w:rsidRDefault="009819F9" w:rsidP="00F422D3">
          <w:pPr>
            <w:pStyle w:val="Zpat0"/>
            <w:rPr>
              <w:b/>
            </w:rPr>
          </w:pPr>
          <w:r>
            <w:rPr>
              <w:b/>
            </w:rPr>
            <w:t>PŘÍLOHA č. 5</w:t>
          </w:r>
        </w:p>
        <w:p w14:paraId="767305A3" w14:textId="77777777" w:rsidR="009819F9" w:rsidRDefault="009819F9" w:rsidP="00F95FBD">
          <w:pPr>
            <w:pStyle w:val="Zpat0"/>
          </w:pPr>
          <w:r>
            <w:t>SMLOUVA O DÍLO - Zhotovení stavby</w:t>
          </w:r>
        </w:p>
      </w:tc>
    </w:tr>
  </w:tbl>
  <w:p w14:paraId="28A1C620" w14:textId="77777777" w:rsidR="009819F9" w:rsidRPr="00B8518B" w:rsidRDefault="009819F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5E0EA945" w14:textId="77777777" w:rsidTr="00EB46E5">
      <w:tc>
        <w:tcPr>
          <w:tcW w:w="1361" w:type="dxa"/>
          <w:tcMar>
            <w:left w:w="0" w:type="dxa"/>
            <w:right w:w="0" w:type="dxa"/>
          </w:tcMar>
          <w:vAlign w:val="bottom"/>
        </w:tcPr>
        <w:p w14:paraId="1B529AC8" w14:textId="5FA0ED81" w:rsidR="009819F9" w:rsidRPr="00B8518B" w:rsidRDefault="009819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9819F9" w:rsidRDefault="009819F9" w:rsidP="005A7872">
          <w:pPr>
            <w:pStyle w:val="Zpat"/>
          </w:pPr>
        </w:p>
      </w:tc>
      <w:tc>
        <w:tcPr>
          <w:tcW w:w="425" w:type="dxa"/>
          <w:shd w:val="clear" w:color="auto" w:fill="auto"/>
          <w:tcMar>
            <w:left w:w="0" w:type="dxa"/>
            <w:right w:w="0" w:type="dxa"/>
          </w:tcMar>
        </w:tcPr>
        <w:p w14:paraId="262B5E91" w14:textId="77777777" w:rsidR="009819F9" w:rsidRDefault="009819F9" w:rsidP="00B8518B">
          <w:pPr>
            <w:pStyle w:val="Zpat"/>
          </w:pPr>
        </w:p>
      </w:tc>
      <w:tc>
        <w:tcPr>
          <w:tcW w:w="8505" w:type="dxa"/>
        </w:tcPr>
        <w:p w14:paraId="68D7A6CE" w14:textId="77777777" w:rsidR="009819F9" w:rsidRPr="00143EC0" w:rsidRDefault="009819F9" w:rsidP="00F422D3">
          <w:pPr>
            <w:pStyle w:val="Zpat0"/>
            <w:rPr>
              <w:b/>
            </w:rPr>
          </w:pPr>
          <w:r>
            <w:rPr>
              <w:b/>
            </w:rPr>
            <w:t>PŘÍLOHA č. 6</w:t>
          </w:r>
        </w:p>
        <w:p w14:paraId="34272DA4" w14:textId="77777777" w:rsidR="009819F9" w:rsidRDefault="009819F9" w:rsidP="00F95FBD">
          <w:pPr>
            <w:pStyle w:val="Zpat0"/>
          </w:pPr>
          <w:r>
            <w:t>SMLOUVA O DÍLO - Zhotovení stavby</w:t>
          </w:r>
        </w:p>
      </w:tc>
    </w:tr>
  </w:tbl>
  <w:p w14:paraId="73809AD9" w14:textId="77777777" w:rsidR="009819F9" w:rsidRPr="00B8518B" w:rsidRDefault="009819F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19F9" w14:paraId="77C9A65C" w14:textId="77777777" w:rsidTr="00EB46E5">
      <w:tc>
        <w:tcPr>
          <w:tcW w:w="1361" w:type="dxa"/>
          <w:tcMar>
            <w:left w:w="0" w:type="dxa"/>
            <w:right w:w="0" w:type="dxa"/>
          </w:tcMar>
          <w:vAlign w:val="bottom"/>
        </w:tcPr>
        <w:p w14:paraId="42B5D4D0" w14:textId="7F5465CE" w:rsidR="009819F9" w:rsidRPr="00B8518B" w:rsidRDefault="009819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1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1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9819F9" w:rsidRDefault="009819F9" w:rsidP="005A7872">
          <w:pPr>
            <w:pStyle w:val="Zpat"/>
          </w:pPr>
        </w:p>
      </w:tc>
      <w:tc>
        <w:tcPr>
          <w:tcW w:w="425" w:type="dxa"/>
          <w:shd w:val="clear" w:color="auto" w:fill="auto"/>
          <w:tcMar>
            <w:left w:w="0" w:type="dxa"/>
            <w:right w:w="0" w:type="dxa"/>
          </w:tcMar>
        </w:tcPr>
        <w:p w14:paraId="4F168F75" w14:textId="77777777" w:rsidR="009819F9" w:rsidRDefault="009819F9" w:rsidP="00B8518B">
          <w:pPr>
            <w:pStyle w:val="Zpat"/>
          </w:pPr>
        </w:p>
      </w:tc>
      <w:tc>
        <w:tcPr>
          <w:tcW w:w="8505" w:type="dxa"/>
        </w:tcPr>
        <w:p w14:paraId="2F8A5C9D" w14:textId="77777777" w:rsidR="009819F9" w:rsidRPr="00143EC0" w:rsidRDefault="009819F9" w:rsidP="00F422D3">
          <w:pPr>
            <w:pStyle w:val="Zpat0"/>
            <w:rPr>
              <w:b/>
            </w:rPr>
          </w:pPr>
          <w:r>
            <w:rPr>
              <w:b/>
            </w:rPr>
            <w:t>PŘÍLOHA č. 7</w:t>
          </w:r>
        </w:p>
        <w:p w14:paraId="6A0FB618" w14:textId="77777777" w:rsidR="009819F9" w:rsidRDefault="009819F9" w:rsidP="00F95FBD">
          <w:pPr>
            <w:pStyle w:val="Zpat0"/>
          </w:pPr>
          <w:r>
            <w:t>SMLOUVA O DÍLO - Zhotovení stavby</w:t>
          </w:r>
        </w:p>
      </w:tc>
    </w:tr>
  </w:tbl>
  <w:p w14:paraId="0E0009FE" w14:textId="77777777" w:rsidR="009819F9" w:rsidRPr="00B8518B" w:rsidRDefault="009819F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9819F9" w:rsidRDefault="009819F9" w:rsidP="00962258">
      <w:pPr>
        <w:spacing w:after="0" w:line="240" w:lineRule="auto"/>
      </w:pPr>
      <w:r>
        <w:separator/>
      </w:r>
    </w:p>
  </w:footnote>
  <w:footnote w:type="continuationSeparator" w:id="0">
    <w:p w14:paraId="084274E1" w14:textId="77777777" w:rsidR="009819F9" w:rsidRDefault="009819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9F9" w14:paraId="43399498" w14:textId="77777777" w:rsidTr="00C02D0A">
      <w:trPr>
        <w:trHeight w:hRule="exact" w:val="454"/>
      </w:trPr>
      <w:tc>
        <w:tcPr>
          <w:tcW w:w="1361" w:type="dxa"/>
          <w:tcMar>
            <w:top w:w="57" w:type="dxa"/>
            <w:left w:w="0" w:type="dxa"/>
            <w:right w:w="0" w:type="dxa"/>
          </w:tcMar>
        </w:tcPr>
        <w:p w14:paraId="6FFB1C79" w14:textId="77777777" w:rsidR="009819F9" w:rsidRPr="00B8518B" w:rsidRDefault="009819F9" w:rsidP="00523EA7">
          <w:pPr>
            <w:pStyle w:val="Zpat"/>
            <w:rPr>
              <w:rStyle w:val="slostrnky"/>
            </w:rPr>
          </w:pPr>
        </w:p>
      </w:tc>
      <w:tc>
        <w:tcPr>
          <w:tcW w:w="3458" w:type="dxa"/>
          <w:shd w:val="clear" w:color="auto" w:fill="auto"/>
          <w:tcMar>
            <w:top w:w="57" w:type="dxa"/>
            <w:left w:w="0" w:type="dxa"/>
            <w:right w:w="0" w:type="dxa"/>
          </w:tcMar>
        </w:tcPr>
        <w:p w14:paraId="0F804DB7" w14:textId="77777777" w:rsidR="009819F9" w:rsidRDefault="009819F9" w:rsidP="00523EA7">
          <w:pPr>
            <w:pStyle w:val="Zpat"/>
          </w:pPr>
        </w:p>
      </w:tc>
      <w:tc>
        <w:tcPr>
          <w:tcW w:w="5698" w:type="dxa"/>
          <w:shd w:val="clear" w:color="auto" w:fill="auto"/>
          <w:tcMar>
            <w:top w:w="57" w:type="dxa"/>
            <w:left w:w="0" w:type="dxa"/>
            <w:right w:w="0" w:type="dxa"/>
          </w:tcMar>
        </w:tcPr>
        <w:p w14:paraId="48320D6B" w14:textId="77777777" w:rsidR="009819F9" w:rsidRPr="00D6163D" w:rsidRDefault="009819F9" w:rsidP="00D6163D">
          <w:pPr>
            <w:pStyle w:val="Druhdokumentu"/>
          </w:pPr>
        </w:p>
      </w:tc>
    </w:tr>
  </w:tbl>
  <w:p w14:paraId="13065314" w14:textId="77777777" w:rsidR="009819F9" w:rsidRPr="00D6163D" w:rsidRDefault="009819F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19F9" w14:paraId="6D229297" w14:textId="77777777" w:rsidTr="00B22106">
      <w:trPr>
        <w:trHeight w:hRule="exact" w:val="936"/>
      </w:trPr>
      <w:tc>
        <w:tcPr>
          <w:tcW w:w="1361" w:type="dxa"/>
          <w:tcMar>
            <w:left w:w="0" w:type="dxa"/>
            <w:right w:w="0" w:type="dxa"/>
          </w:tcMar>
        </w:tcPr>
        <w:p w14:paraId="01043671" w14:textId="77777777" w:rsidR="009819F9" w:rsidRPr="00B8518B" w:rsidRDefault="009819F9" w:rsidP="00FC6389">
          <w:pPr>
            <w:pStyle w:val="Zpat"/>
            <w:rPr>
              <w:rStyle w:val="slostrnky"/>
            </w:rPr>
          </w:pPr>
        </w:p>
      </w:tc>
      <w:tc>
        <w:tcPr>
          <w:tcW w:w="3458" w:type="dxa"/>
          <w:shd w:val="clear" w:color="auto" w:fill="auto"/>
          <w:tcMar>
            <w:left w:w="0" w:type="dxa"/>
            <w:right w:w="0" w:type="dxa"/>
          </w:tcMar>
        </w:tcPr>
        <w:p w14:paraId="19A9452D" w14:textId="77777777" w:rsidR="009819F9" w:rsidRDefault="009819F9" w:rsidP="00FC6389">
          <w:pPr>
            <w:pStyle w:val="Zpat"/>
          </w:pPr>
        </w:p>
      </w:tc>
      <w:tc>
        <w:tcPr>
          <w:tcW w:w="5756" w:type="dxa"/>
          <w:shd w:val="clear" w:color="auto" w:fill="auto"/>
          <w:tcMar>
            <w:left w:w="0" w:type="dxa"/>
            <w:right w:w="0" w:type="dxa"/>
          </w:tcMar>
        </w:tcPr>
        <w:p w14:paraId="0DCF84B3" w14:textId="77777777" w:rsidR="009819F9" w:rsidRPr="00D6163D" w:rsidRDefault="009819F9" w:rsidP="00FC6389">
          <w:pPr>
            <w:pStyle w:val="Druhdokumentu"/>
          </w:pPr>
        </w:p>
      </w:tc>
    </w:tr>
    <w:tr w:rsidR="009819F9" w14:paraId="4B85E717" w14:textId="77777777" w:rsidTr="00B22106">
      <w:trPr>
        <w:trHeight w:hRule="exact" w:val="936"/>
      </w:trPr>
      <w:tc>
        <w:tcPr>
          <w:tcW w:w="1361" w:type="dxa"/>
          <w:tcMar>
            <w:left w:w="0" w:type="dxa"/>
            <w:right w:w="0" w:type="dxa"/>
          </w:tcMar>
        </w:tcPr>
        <w:p w14:paraId="625E9EF5" w14:textId="77777777" w:rsidR="009819F9" w:rsidRPr="00B8518B" w:rsidRDefault="009819F9" w:rsidP="00FC6389">
          <w:pPr>
            <w:pStyle w:val="Zpat"/>
            <w:rPr>
              <w:rStyle w:val="slostrnky"/>
            </w:rPr>
          </w:pPr>
        </w:p>
      </w:tc>
      <w:tc>
        <w:tcPr>
          <w:tcW w:w="3458" w:type="dxa"/>
          <w:shd w:val="clear" w:color="auto" w:fill="auto"/>
          <w:tcMar>
            <w:left w:w="0" w:type="dxa"/>
            <w:right w:w="0" w:type="dxa"/>
          </w:tcMar>
        </w:tcPr>
        <w:p w14:paraId="6304F50B" w14:textId="77777777" w:rsidR="009819F9" w:rsidRDefault="009819F9" w:rsidP="00FC6389">
          <w:pPr>
            <w:pStyle w:val="Zpat"/>
          </w:pPr>
        </w:p>
      </w:tc>
      <w:tc>
        <w:tcPr>
          <w:tcW w:w="5756" w:type="dxa"/>
          <w:shd w:val="clear" w:color="auto" w:fill="auto"/>
          <w:tcMar>
            <w:left w:w="0" w:type="dxa"/>
            <w:right w:w="0" w:type="dxa"/>
          </w:tcMar>
        </w:tcPr>
        <w:p w14:paraId="5039913E" w14:textId="77777777" w:rsidR="009819F9" w:rsidRPr="00D6163D" w:rsidRDefault="009819F9" w:rsidP="00FC6389">
          <w:pPr>
            <w:pStyle w:val="Druhdokumentu"/>
          </w:pPr>
        </w:p>
      </w:tc>
    </w:tr>
  </w:tbl>
  <w:p w14:paraId="6AFF48F3" w14:textId="77777777" w:rsidR="009819F9" w:rsidRPr="00D6163D" w:rsidRDefault="009819F9"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9819F9" w:rsidRPr="00460660" w:rsidRDefault="009819F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9F9" w14:paraId="59B9B16D" w14:textId="77777777" w:rsidTr="00C02D0A">
      <w:trPr>
        <w:trHeight w:hRule="exact" w:val="454"/>
      </w:trPr>
      <w:tc>
        <w:tcPr>
          <w:tcW w:w="1361" w:type="dxa"/>
          <w:tcMar>
            <w:top w:w="57" w:type="dxa"/>
            <w:left w:w="0" w:type="dxa"/>
            <w:right w:w="0" w:type="dxa"/>
          </w:tcMar>
        </w:tcPr>
        <w:p w14:paraId="7968C81A" w14:textId="77777777" w:rsidR="009819F9" w:rsidRPr="00B8518B" w:rsidRDefault="009819F9" w:rsidP="00523EA7">
          <w:pPr>
            <w:pStyle w:val="Zpat"/>
            <w:rPr>
              <w:rStyle w:val="slostrnky"/>
            </w:rPr>
          </w:pPr>
        </w:p>
      </w:tc>
      <w:tc>
        <w:tcPr>
          <w:tcW w:w="3458" w:type="dxa"/>
          <w:shd w:val="clear" w:color="auto" w:fill="auto"/>
          <w:tcMar>
            <w:top w:w="57" w:type="dxa"/>
            <w:left w:w="0" w:type="dxa"/>
            <w:right w:w="0" w:type="dxa"/>
          </w:tcMar>
        </w:tcPr>
        <w:p w14:paraId="43D17C30" w14:textId="77777777" w:rsidR="009819F9" w:rsidRDefault="009819F9" w:rsidP="00523EA7">
          <w:pPr>
            <w:pStyle w:val="Zpat"/>
          </w:pPr>
        </w:p>
      </w:tc>
      <w:tc>
        <w:tcPr>
          <w:tcW w:w="5698" w:type="dxa"/>
          <w:shd w:val="clear" w:color="auto" w:fill="auto"/>
          <w:tcMar>
            <w:top w:w="57" w:type="dxa"/>
            <w:left w:w="0" w:type="dxa"/>
            <w:right w:w="0" w:type="dxa"/>
          </w:tcMar>
        </w:tcPr>
        <w:p w14:paraId="56962942" w14:textId="77777777" w:rsidR="009819F9" w:rsidRPr="00D6163D" w:rsidRDefault="009819F9" w:rsidP="00D6163D">
          <w:pPr>
            <w:pStyle w:val="Druhdokumentu"/>
          </w:pPr>
        </w:p>
      </w:tc>
    </w:tr>
  </w:tbl>
  <w:p w14:paraId="43D88461" w14:textId="77777777" w:rsidR="009819F9" w:rsidRPr="00D6163D" w:rsidRDefault="009819F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9F9" w14:paraId="25C8BD5E" w14:textId="77777777" w:rsidTr="00C02D0A">
      <w:trPr>
        <w:trHeight w:hRule="exact" w:val="454"/>
      </w:trPr>
      <w:tc>
        <w:tcPr>
          <w:tcW w:w="1361" w:type="dxa"/>
          <w:tcMar>
            <w:top w:w="57" w:type="dxa"/>
            <w:left w:w="0" w:type="dxa"/>
            <w:right w:w="0" w:type="dxa"/>
          </w:tcMar>
        </w:tcPr>
        <w:p w14:paraId="24B5C255" w14:textId="77777777" w:rsidR="009819F9" w:rsidRPr="00B8518B" w:rsidRDefault="009819F9" w:rsidP="00523EA7">
          <w:pPr>
            <w:pStyle w:val="Zpat"/>
            <w:rPr>
              <w:rStyle w:val="slostrnky"/>
            </w:rPr>
          </w:pPr>
        </w:p>
      </w:tc>
      <w:tc>
        <w:tcPr>
          <w:tcW w:w="3458" w:type="dxa"/>
          <w:shd w:val="clear" w:color="auto" w:fill="auto"/>
          <w:tcMar>
            <w:top w:w="57" w:type="dxa"/>
            <w:left w:w="0" w:type="dxa"/>
            <w:right w:w="0" w:type="dxa"/>
          </w:tcMar>
        </w:tcPr>
        <w:p w14:paraId="6BED0B52" w14:textId="77777777" w:rsidR="009819F9" w:rsidRDefault="009819F9" w:rsidP="00523EA7">
          <w:pPr>
            <w:pStyle w:val="Zpat"/>
          </w:pPr>
        </w:p>
      </w:tc>
      <w:tc>
        <w:tcPr>
          <w:tcW w:w="5698" w:type="dxa"/>
          <w:shd w:val="clear" w:color="auto" w:fill="auto"/>
          <w:tcMar>
            <w:top w:w="57" w:type="dxa"/>
            <w:left w:w="0" w:type="dxa"/>
            <w:right w:w="0" w:type="dxa"/>
          </w:tcMar>
        </w:tcPr>
        <w:p w14:paraId="7FD83DD3" w14:textId="77777777" w:rsidR="009819F9" w:rsidRPr="00D6163D" w:rsidRDefault="009819F9" w:rsidP="00D6163D">
          <w:pPr>
            <w:pStyle w:val="Druhdokumentu"/>
          </w:pPr>
        </w:p>
      </w:tc>
    </w:tr>
  </w:tbl>
  <w:p w14:paraId="2115806A" w14:textId="77777777" w:rsidR="009819F9" w:rsidRPr="00D6163D" w:rsidRDefault="009819F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9F9" w14:paraId="21789A87" w14:textId="77777777" w:rsidTr="00C02D0A">
      <w:trPr>
        <w:trHeight w:hRule="exact" w:val="454"/>
      </w:trPr>
      <w:tc>
        <w:tcPr>
          <w:tcW w:w="1361" w:type="dxa"/>
          <w:tcMar>
            <w:top w:w="57" w:type="dxa"/>
            <w:left w:w="0" w:type="dxa"/>
            <w:right w:w="0" w:type="dxa"/>
          </w:tcMar>
        </w:tcPr>
        <w:p w14:paraId="3FABD145" w14:textId="77777777" w:rsidR="009819F9" w:rsidRPr="00B8518B" w:rsidRDefault="009819F9" w:rsidP="00523EA7">
          <w:pPr>
            <w:pStyle w:val="Zpat"/>
            <w:rPr>
              <w:rStyle w:val="slostrnky"/>
            </w:rPr>
          </w:pPr>
        </w:p>
      </w:tc>
      <w:tc>
        <w:tcPr>
          <w:tcW w:w="3458" w:type="dxa"/>
          <w:shd w:val="clear" w:color="auto" w:fill="auto"/>
          <w:tcMar>
            <w:top w:w="57" w:type="dxa"/>
            <w:left w:w="0" w:type="dxa"/>
            <w:right w:w="0" w:type="dxa"/>
          </w:tcMar>
        </w:tcPr>
        <w:p w14:paraId="3D8816B6" w14:textId="77777777" w:rsidR="009819F9" w:rsidRDefault="009819F9" w:rsidP="00523EA7">
          <w:pPr>
            <w:pStyle w:val="Zpat"/>
          </w:pPr>
        </w:p>
      </w:tc>
      <w:tc>
        <w:tcPr>
          <w:tcW w:w="5698" w:type="dxa"/>
          <w:shd w:val="clear" w:color="auto" w:fill="auto"/>
          <w:tcMar>
            <w:top w:w="57" w:type="dxa"/>
            <w:left w:w="0" w:type="dxa"/>
            <w:right w:w="0" w:type="dxa"/>
          </w:tcMar>
        </w:tcPr>
        <w:p w14:paraId="28DC2B5F" w14:textId="77777777" w:rsidR="009819F9" w:rsidRPr="00D6163D" w:rsidRDefault="009819F9" w:rsidP="00D6163D">
          <w:pPr>
            <w:pStyle w:val="Druhdokumentu"/>
          </w:pPr>
        </w:p>
      </w:tc>
    </w:tr>
  </w:tbl>
  <w:p w14:paraId="2ACCFDAB" w14:textId="77777777" w:rsidR="009819F9" w:rsidRPr="00D6163D" w:rsidRDefault="009819F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9F9" w14:paraId="22BFF4D1" w14:textId="77777777" w:rsidTr="00C02D0A">
      <w:trPr>
        <w:trHeight w:hRule="exact" w:val="454"/>
      </w:trPr>
      <w:tc>
        <w:tcPr>
          <w:tcW w:w="1361" w:type="dxa"/>
          <w:tcMar>
            <w:top w:w="57" w:type="dxa"/>
            <w:left w:w="0" w:type="dxa"/>
            <w:right w:w="0" w:type="dxa"/>
          </w:tcMar>
        </w:tcPr>
        <w:p w14:paraId="450E49AB" w14:textId="77777777" w:rsidR="009819F9" w:rsidRPr="00B8518B" w:rsidRDefault="009819F9" w:rsidP="00523EA7">
          <w:pPr>
            <w:pStyle w:val="Zpat"/>
            <w:rPr>
              <w:rStyle w:val="slostrnky"/>
            </w:rPr>
          </w:pPr>
        </w:p>
      </w:tc>
      <w:tc>
        <w:tcPr>
          <w:tcW w:w="3458" w:type="dxa"/>
          <w:shd w:val="clear" w:color="auto" w:fill="auto"/>
          <w:tcMar>
            <w:top w:w="57" w:type="dxa"/>
            <w:left w:w="0" w:type="dxa"/>
            <w:right w:w="0" w:type="dxa"/>
          </w:tcMar>
        </w:tcPr>
        <w:p w14:paraId="502CF631" w14:textId="77777777" w:rsidR="009819F9" w:rsidRDefault="009819F9" w:rsidP="00523EA7">
          <w:pPr>
            <w:pStyle w:val="Zpat"/>
          </w:pPr>
        </w:p>
      </w:tc>
      <w:tc>
        <w:tcPr>
          <w:tcW w:w="5698" w:type="dxa"/>
          <w:shd w:val="clear" w:color="auto" w:fill="auto"/>
          <w:tcMar>
            <w:top w:w="57" w:type="dxa"/>
            <w:left w:w="0" w:type="dxa"/>
            <w:right w:w="0" w:type="dxa"/>
          </w:tcMar>
        </w:tcPr>
        <w:p w14:paraId="67EDA42B" w14:textId="77777777" w:rsidR="009819F9" w:rsidRPr="00D6163D" w:rsidRDefault="009819F9" w:rsidP="00D6163D">
          <w:pPr>
            <w:pStyle w:val="Druhdokumentu"/>
          </w:pPr>
        </w:p>
      </w:tc>
    </w:tr>
  </w:tbl>
  <w:p w14:paraId="391FBEAF" w14:textId="77777777" w:rsidR="009819F9" w:rsidRPr="00D6163D" w:rsidRDefault="009819F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3F189D"/>
    <w:multiLevelType w:val="hybridMultilevel"/>
    <w:tmpl w:val="D05844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5"/>
  </w:num>
  <w:num w:numId="11">
    <w:abstractNumId w:val="20"/>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5"/>
  </w:num>
  <w:num w:numId="25">
    <w:abstractNumId w:val="5"/>
  </w:num>
  <w:num w:numId="26">
    <w:abstractNumId w:val="20"/>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3"/>
  </w:num>
  <w:num w:numId="43">
    <w:abstractNumId w:val="0"/>
  </w:num>
  <w:num w:numId="44">
    <w:abstractNumId w:val="15"/>
  </w:num>
  <w:num w:numId="4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2DDD"/>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32F43"/>
    <w:rsid w:val="00240B81"/>
    <w:rsid w:val="00245888"/>
    <w:rsid w:val="00247D01"/>
    <w:rsid w:val="00250AB7"/>
    <w:rsid w:val="00261A5B"/>
    <w:rsid w:val="00262E5B"/>
    <w:rsid w:val="00272609"/>
    <w:rsid w:val="00276AFE"/>
    <w:rsid w:val="002A3B57"/>
    <w:rsid w:val="002A5468"/>
    <w:rsid w:val="002A784C"/>
    <w:rsid w:val="002C31BF"/>
    <w:rsid w:val="002C7A28"/>
    <w:rsid w:val="002D7FD6"/>
    <w:rsid w:val="002E0CD7"/>
    <w:rsid w:val="002E0CFB"/>
    <w:rsid w:val="002E5C7B"/>
    <w:rsid w:val="002F2306"/>
    <w:rsid w:val="002F4333"/>
    <w:rsid w:val="00312ED6"/>
    <w:rsid w:val="00327EEF"/>
    <w:rsid w:val="0033239F"/>
    <w:rsid w:val="0034274B"/>
    <w:rsid w:val="00345941"/>
    <w:rsid w:val="0034719F"/>
    <w:rsid w:val="00350A35"/>
    <w:rsid w:val="003571D8"/>
    <w:rsid w:val="00357BC6"/>
    <w:rsid w:val="00361422"/>
    <w:rsid w:val="0037173A"/>
    <w:rsid w:val="0037545D"/>
    <w:rsid w:val="00381EFC"/>
    <w:rsid w:val="003879AF"/>
    <w:rsid w:val="00392910"/>
    <w:rsid w:val="00392EB6"/>
    <w:rsid w:val="003956C6"/>
    <w:rsid w:val="00396301"/>
    <w:rsid w:val="003A197F"/>
    <w:rsid w:val="003A407B"/>
    <w:rsid w:val="003B5D13"/>
    <w:rsid w:val="003C33F2"/>
    <w:rsid w:val="003D4BD2"/>
    <w:rsid w:val="003D756E"/>
    <w:rsid w:val="003E420D"/>
    <w:rsid w:val="003E4418"/>
    <w:rsid w:val="003E4C13"/>
    <w:rsid w:val="004078F3"/>
    <w:rsid w:val="004130EE"/>
    <w:rsid w:val="00427794"/>
    <w:rsid w:val="00450F07"/>
    <w:rsid w:val="00453CD3"/>
    <w:rsid w:val="0046002F"/>
    <w:rsid w:val="00460660"/>
    <w:rsid w:val="00461A63"/>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86D0C"/>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0325"/>
    <w:rsid w:val="00846789"/>
    <w:rsid w:val="008512EC"/>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78B7"/>
    <w:rsid w:val="009742BE"/>
    <w:rsid w:val="009819F9"/>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C4B"/>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25B5"/>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54B82"/>
    <w:rsid w:val="00D6163D"/>
    <w:rsid w:val="00D71721"/>
    <w:rsid w:val="00D831A3"/>
    <w:rsid w:val="00D97BE3"/>
    <w:rsid w:val="00DA3711"/>
    <w:rsid w:val="00DA5B8D"/>
    <w:rsid w:val="00DC37CA"/>
    <w:rsid w:val="00DD01BC"/>
    <w:rsid w:val="00DD46F3"/>
    <w:rsid w:val="00DE56F2"/>
    <w:rsid w:val="00DE769D"/>
    <w:rsid w:val="00DF116D"/>
    <w:rsid w:val="00E10312"/>
    <w:rsid w:val="00E16FF7"/>
    <w:rsid w:val="00E26D68"/>
    <w:rsid w:val="00E44045"/>
    <w:rsid w:val="00E4480E"/>
    <w:rsid w:val="00E463D2"/>
    <w:rsid w:val="00E519F6"/>
    <w:rsid w:val="00E5448E"/>
    <w:rsid w:val="00E618C4"/>
    <w:rsid w:val="00E70C7E"/>
    <w:rsid w:val="00E70DF3"/>
    <w:rsid w:val="00E7415D"/>
    <w:rsid w:val="00E773A1"/>
    <w:rsid w:val="00E878EE"/>
    <w:rsid w:val="00E901A3"/>
    <w:rsid w:val="00E953EB"/>
    <w:rsid w:val="00EA585B"/>
    <w:rsid w:val="00EA6EC7"/>
    <w:rsid w:val="00EB104F"/>
    <w:rsid w:val="00EB46E5"/>
    <w:rsid w:val="00ED14BD"/>
    <w:rsid w:val="00ED29F1"/>
    <w:rsid w:val="00ED593C"/>
    <w:rsid w:val="00EE0120"/>
    <w:rsid w:val="00F016C7"/>
    <w:rsid w:val="00F0653C"/>
    <w:rsid w:val="00F12DEC"/>
    <w:rsid w:val="00F1715C"/>
    <w:rsid w:val="00F24489"/>
    <w:rsid w:val="00F25F4A"/>
    <w:rsid w:val="00F30162"/>
    <w:rsid w:val="00F310F8"/>
    <w:rsid w:val="00F35939"/>
    <w:rsid w:val="00F422D3"/>
    <w:rsid w:val="00F45607"/>
    <w:rsid w:val="00F4722B"/>
    <w:rsid w:val="00F54432"/>
    <w:rsid w:val="00F659EB"/>
    <w:rsid w:val="00F724D9"/>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19F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F0653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7607A9-4694-4721-9D49-DA9CC1F56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90</TotalTime>
  <Pages>25</Pages>
  <Words>5875</Words>
  <Characters>34663</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Černá Lenka, Bc.</cp:lastModifiedBy>
  <cp:revision>13</cp:revision>
  <cp:lastPrinted>2022-01-14T09:26:00Z</cp:lastPrinted>
  <dcterms:created xsi:type="dcterms:W3CDTF">2021-11-22T06:23:00Z</dcterms:created>
  <dcterms:modified xsi:type="dcterms:W3CDTF">2022-01-18T08:38:00Z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